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69A4C" w14:textId="77777777" w:rsidR="00C279E4" w:rsidRDefault="00C279E4" w:rsidP="0010214C">
      <w:pPr>
        <w:autoSpaceDE w:val="0"/>
        <w:autoSpaceDN w:val="0"/>
        <w:adjustRightInd w:val="0"/>
        <w:spacing w:after="0" w:line="276" w:lineRule="auto"/>
        <w:rPr>
          <w:rFonts w:ascii="Times New Roman" w:hAnsi="Times New Roman" w:cs="Times New Roman"/>
          <w:b/>
          <w:bCs/>
          <w:sz w:val="24"/>
          <w:szCs w:val="24"/>
        </w:rPr>
      </w:pPr>
    </w:p>
    <w:p w14:paraId="6B2BC5F7" w14:textId="0F9EF3AB" w:rsidR="00D12D60" w:rsidRDefault="0010214C" w:rsidP="00C279E4">
      <w:pPr>
        <w:autoSpaceDE w:val="0"/>
        <w:autoSpaceDN w:val="0"/>
        <w:adjustRightInd w:val="0"/>
        <w:spacing w:after="0" w:line="276"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Mersin </w:t>
      </w:r>
      <w:proofErr w:type="spellStart"/>
      <w:r>
        <w:rPr>
          <w:rFonts w:ascii="Times New Roman" w:hAnsi="Times New Roman" w:cs="Times New Roman"/>
          <w:b/>
          <w:bCs/>
          <w:sz w:val="24"/>
          <w:szCs w:val="24"/>
        </w:rPr>
        <w:t>Sürdürü</w:t>
      </w:r>
      <w:r w:rsidR="00D12D60" w:rsidRPr="00D12D60">
        <w:rPr>
          <w:rFonts w:ascii="Times New Roman" w:hAnsi="Times New Roman" w:cs="Times New Roman"/>
          <w:b/>
          <w:bCs/>
          <w:sz w:val="24"/>
          <w:szCs w:val="24"/>
        </w:rPr>
        <w:t>ebilir</w:t>
      </w:r>
      <w:proofErr w:type="spellEnd"/>
      <w:r w:rsidR="00D12D60" w:rsidRPr="00D12D60">
        <w:rPr>
          <w:rFonts w:ascii="Times New Roman" w:hAnsi="Times New Roman" w:cs="Times New Roman"/>
          <w:b/>
          <w:bCs/>
          <w:sz w:val="24"/>
          <w:szCs w:val="24"/>
        </w:rPr>
        <w:t xml:space="preserve"> Enerji ve İklim Eylem Planı (SECAP)</w:t>
      </w:r>
    </w:p>
    <w:p w14:paraId="1070F66C" w14:textId="4DF600ED" w:rsidR="0010214C" w:rsidRDefault="0010214C" w:rsidP="0010214C">
      <w:pPr>
        <w:autoSpaceDE w:val="0"/>
        <w:autoSpaceDN w:val="0"/>
        <w:adjustRightInd w:val="0"/>
        <w:spacing w:after="0" w:line="276" w:lineRule="auto"/>
        <w:rPr>
          <w:rFonts w:ascii="Times New Roman" w:hAnsi="Times New Roman" w:cs="Times New Roman"/>
          <w:b/>
          <w:bCs/>
          <w:sz w:val="24"/>
          <w:szCs w:val="24"/>
        </w:rPr>
      </w:pPr>
    </w:p>
    <w:p w14:paraId="718E6B32" w14:textId="259DBE93" w:rsidR="0010214C" w:rsidRPr="0010214C" w:rsidRDefault="0010214C" w:rsidP="0010214C">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1CCE058A" w14:textId="3946C622" w:rsidR="00070108" w:rsidRPr="007600B9" w:rsidRDefault="00C1731B" w:rsidP="007600B9">
      <w:pPr>
        <w:autoSpaceDE w:val="0"/>
        <w:autoSpaceDN w:val="0"/>
        <w:adjustRightInd w:val="0"/>
        <w:spacing w:after="0" w:line="276" w:lineRule="auto"/>
        <w:ind w:firstLine="708"/>
        <w:jc w:val="both"/>
        <w:rPr>
          <w:rFonts w:ascii="Times New Roman" w:hAnsi="Times New Roman" w:cs="Times New Roman"/>
          <w:kern w:val="0"/>
          <w:sz w:val="24"/>
          <w:szCs w:val="24"/>
        </w:rPr>
      </w:pPr>
      <w:r w:rsidRPr="007600B9">
        <w:rPr>
          <w:rFonts w:ascii="Times New Roman" w:hAnsi="Times New Roman" w:cs="Times New Roman"/>
          <w:kern w:val="0"/>
          <w:sz w:val="24"/>
          <w:szCs w:val="24"/>
        </w:rPr>
        <w:t xml:space="preserve">Dünya üzerinde son yıllarda meydana gelen hava koşulları, doğal afetler ve doğal kaynakların tükenmesi gibi olaylar, iklim değişikliğinin olumsuz etkilerini </w:t>
      </w:r>
      <w:r w:rsidR="006E1A49" w:rsidRPr="007600B9">
        <w:rPr>
          <w:rFonts w:ascii="Times New Roman" w:hAnsi="Times New Roman" w:cs="Times New Roman"/>
          <w:kern w:val="0"/>
          <w:sz w:val="24"/>
          <w:szCs w:val="24"/>
        </w:rPr>
        <w:t xml:space="preserve">giderek daha belirgin </w:t>
      </w:r>
      <w:r w:rsidR="00E35E3B" w:rsidRPr="007600B9">
        <w:rPr>
          <w:rFonts w:ascii="Times New Roman" w:hAnsi="Times New Roman" w:cs="Times New Roman"/>
          <w:kern w:val="0"/>
          <w:sz w:val="24"/>
          <w:szCs w:val="24"/>
        </w:rPr>
        <w:t xml:space="preserve">hale geldiğini </w:t>
      </w:r>
      <w:r w:rsidRPr="007600B9">
        <w:rPr>
          <w:rFonts w:ascii="Times New Roman" w:hAnsi="Times New Roman" w:cs="Times New Roman"/>
          <w:kern w:val="0"/>
          <w:sz w:val="24"/>
          <w:szCs w:val="24"/>
        </w:rPr>
        <w:t xml:space="preserve">göstermektedir. </w:t>
      </w:r>
      <w:r w:rsidRPr="007600B9">
        <w:rPr>
          <w:rFonts w:ascii="Times New Roman" w:hAnsi="Times New Roman" w:cs="Times New Roman"/>
          <w:b/>
          <w:bCs/>
          <w:i/>
          <w:iCs/>
          <w:kern w:val="0"/>
          <w:sz w:val="24"/>
          <w:szCs w:val="24"/>
        </w:rPr>
        <w:t>İklim değişikliği</w:t>
      </w:r>
      <w:r w:rsidRPr="007600B9">
        <w:rPr>
          <w:rFonts w:ascii="Times New Roman" w:hAnsi="Times New Roman" w:cs="Times New Roman"/>
          <w:kern w:val="0"/>
          <w:sz w:val="24"/>
          <w:szCs w:val="24"/>
        </w:rPr>
        <w:t xml:space="preserve">; dünyadaki sıcaklık, yağış, </w:t>
      </w:r>
      <w:proofErr w:type="gramStart"/>
      <w:r w:rsidRPr="007600B9">
        <w:rPr>
          <w:rFonts w:ascii="Times New Roman" w:hAnsi="Times New Roman" w:cs="Times New Roman"/>
          <w:kern w:val="0"/>
          <w:sz w:val="24"/>
          <w:szCs w:val="24"/>
        </w:rPr>
        <w:t>rüzgar</w:t>
      </w:r>
      <w:proofErr w:type="gramEnd"/>
      <w:r w:rsidRPr="007600B9">
        <w:rPr>
          <w:rFonts w:ascii="Times New Roman" w:hAnsi="Times New Roman" w:cs="Times New Roman"/>
          <w:kern w:val="0"/>
          <w:sz w:val="24"/>
          <w:szCs w:val="24"/>
        </w:rPr>
        <w:t xml:space="preserve"> ve diğer meteorolojik koşulların uzun süreli değişimleridir. </w:t>
      </w:r>
    </w:p>
    <w:p w14:paraId="6F601FD0" w14:textId="77777777" w:rsidR="00C1731B" w:rsidRPr="007600B9" w:rsidRDefault="00C1731B" w:rsidP="007600B9">
      <w:pPr>
        <w:autoSpaceDE w:val="0"/>
        <w:autoSpaceDN w:val="0"/>
        <w:adjustRightInd w:val="0"/>
        <w:spacing w:after="0" w:line="276" w:lineRule="auto"/>
        <w:ind w:firstLine="708"/>
        <w:jc w:val="both"/>
        <w:rPr>
          <w:rFonts w:ascii="Times New Roman" w:hAnsi="Times New Roman" w:cs="Times New Roman"/>
          <w:kern w:val="0"/>
          <w:sz w:val="24"/>
          <w:szCs w:val="24"/>
        </w:rPr>
      </w:pPr>
    </w:p>
    <w:p w14:paraId="10F7B7DF" w14:textId="50C72B77" w:rsidR="00E35E3B" w:rsidRPr="007600B9" w:rsidRDefault="00E35E3B" w:rsidP="007600B9">
      <w:pPr>
        <w:autoSpaceDE w:val="0"/>
        <w:autoSpaceDN w:val="0"/>
        <w:adjustRightInd w:val="0"/>
        <w:spacing w:after="0" w:line="276" w:lineRule="auto"/>
        <w:ind w:firstLine="708"/>
        <w:jc w:val="both"/>
        <w:rPr>
          <w:rFonts w:ascii="Times New Roman" w:hAnsi="Times New Roman" w:cs="Times New Roman"/>
          <w:kern w:val="0"/>
          <w:sz w:val="24"/>
          <w:szCs w:val="24"/>
        </w:rPr>
      </w:pPr>
      <w:r w:rsidRPr="007600B9">
        <w:rPr>
          <w:rFonts w:ascii="Times New Roman" w:hAnsi="Times New Roman" w:cs="Times New Roman"/>
          <w:kern w:val="0"/>
          <w:sz w:val="24"/>
          <w:szCs w:val="24"/>
        </w:rPr>
        <w:t xml:space="preserve">Günümüzde uluslararası gündemin en önemli konularından biri olan iklim değişikliği, çok boyutlu bir sorun olmakla beraber, olumsuz etkileri ülke sınırlarını aşan niteliktedir. Bu nedenle küresel çapta önemli </w:t>
      </w:r>
      <w:proofErr w:type="gramStart"/>
      <w:r w:rsidRPr="007600B9">
        <w:rPr>
          <w:rFonts w:ascii="Times New Roman" w:hAnsi="Times New Roman" w:cs="Times New Roman"/>
          <w:kern w:val="0"/>
          <w:sz w:val="24"/>
          <w:szCs w:val="24"/>
        </w:rPr>
        <w:t>ekolojik</w:t>
      </w:r>
      <w:proofErr w:type="gramEnd"/>
      <w:r w:rsidRPr="007600B9">
        <w:rPr>
          <w:rFonts w:ascii="Times New Roman" w:hAnsi="Times New Roman" w:cs="Times New Roman"/>
          <w:kern w:val="0"/>
          <w:sz w:val="24"/>
          <w:szCs w:val="24"/>
        </w:rPr>
        <w:t>, ekonomik ve sosyal sonuçlar ortaya çıkartmaktadır.</w:t>
      </w:r>
    </w:p>
    <w:p w14:paraId="74DBBB74" w14:textId="77777777" w:rsidR="00E35E3B" w:rsidRPr="007600B9" w:rsidRDefault="00C1731B" w:rsidP="007600B9">
      <w:pPr>
        <w:autoSpaceDE w:val="0"/>
        <w:autoSpaceDN w:val="0"/>
        <w:adjustRightInd w:val="0"/>
        <w:spacing w:after="0" w:line="276" w:lineRule="auto"/>
        <w:jc w:val="both"/>
        <w:rPr>
          <w:rFonts w:ascii="Times New Roman" w:hAnsi="Times New Roman" w:cs="Times New Roman"/>
          <w:kern w:val="0"/>
          <w:sz w:val="24"/>
          <w:szCs w:val="24"/>
        </w:rPr>
      </w:pPr>
      <w:r w:rsidRPr="007600B9">
        <w:rPr>
          <w:rFonts w:ascii="Times New Roman" w:hAnsi="Times New Roman" w:cs="Times New Roman"/>
          <w:kern w:val="0"/>
          <w:sz w:val="24"/>
          <w:szCs w:val="24"/>
        </w:rPr>
        <w:t>Yükselen</w:t>
      </w:r>
      <w:r w:rsidR="006E1A49" w:rsidRPr="007600B9">
        <w:rPr>
          <w:rFonts w:ascii="Times New Roman" w:hAnsi="Times New Roman" w:cs="Times New Roman"/>
          <w:kern w:val="0"/>
          <w:sz w:val="24"/>
          <w:szCs w:val="24"/>
        </w:rPr>
        <w:t xml:space="preserve"> </w:t>
      </w:r>
      <w:r w:rsidRPr="007600B9">
        <w:rPr>
          <w:rFonts w:ascii="Times New Roman" w:hAnsi="Times New Roman" w:cs="Times New Roman"/>
          <w:kern w:val="0"/>
          <w:sz w:val="24"/>
          <w:szCs w:val="24"/>
        </w:rPr>
        <w:t>sıcaklık, deniz seviyesinin yükselmesi, aşırı hava olayları gibi etkileriyle birlikte iklim değişikliğini, doğal</w:t>
      </w:r>
      <w:r w:rsidR="006E1A49" w:rsidRPr="007600B9">
        <w:rPr>
          <w:rFonts w:ascii="Times New Roman" w:hAnsi="Times New Roman" w:cs="Times New Roman"/>
          <w:kern w:val="0"/>
          <w:sz w:val="24"/>
          <w:szCs w:val="24"/>
        </w:rPr>
        <w:t xml:space="preserve"> </w:t>
      </w:r>
      <w:r w:rsidRPr="007600B9">
        <w:rPr>
          <w:rFonts w:ascii="Times New Roman" w:hAnsi="Times New Roman" w:cs="Times New Roman"/>
          <w:kern w:val="0"/>
          <w:sz w:val="24"/>
          <w:szCs w:val="24"/>
        </w:rPr>
        <w:t xml:space="preserve">ekosistemleri, tarımı, su kaynaklarını ve insan sağlığını tehdit etmektedir. </w:t>
      </w:r>
    </w:p>
    <w:p w14:paraId="76F6A6B2" w14:textId="77777777" w:rsidR="00E35E3B" w:rsidRPr="007600B9" w:rsidRDefault="00E35E3B" w:rsidP="007600B9">
      <w:pPr>
        <w:autoSpaceDE w:val="0"/>
        <w:autoSpaceDN w:val="0"/>
        <w:adjustRightInd w:val="0"/>
        <w:spacing w:after="0" w:line="276" w:lineRule="auto"/>
        <w:ind w:firstLine="708"/>
        <w:jc w:val="both"/>
        <w:rPr>
          <w:rFonts w:ascii="Times New Roman" w:hAnsi="Times New Roman" w:cs="Times New Roman"/>
          <w:kern w:val="0"/>
          <w:sz w:val="24"/>
          <w:szCs w:val="24"/>
        </w:rPr>
      </w:pPr>
    </w:p>
    <w:p w14:paraId="6DEEAF5D" w14:textId="411F777B" w:rsidR="00255A0C" w:rsidRPr="007600B9" w:rsidRDefault="00C1731B" w:rsidP="007600B9">
      <w:pPr>
        <w:autoSpaceDE w:val="0"/>
        <w:autoSpaceDN w:val="0"/>
        <w:adjustRightInd w:val="0"/>
        <w:spacing w:after="0" w:line="276" w:lineRule="auto"/>
        <w:ind w:firstLine="708"/>
        <w:jc w:val="both"/>
        <w:rPr>
          <w:rFonts w:ascii="Times New Roman" w:hAnsi="Times New Roman" w:cs="Times New Roman"/>
          <w:kern w:val="0"/>
          <w:sz w:val="24"/>
          <w:szCs w:val="24"/>
        </w:rPr>
      </w:pPr>
      <w:r w:rsidRPr="007600B9">
        <w:rPr>
          <w:rFonts w:ascii="Times New Roman" w:hAnsi="Times New Roman" w:cs="Times New Roman"/>
          <w:kern w:val="0"/>
          <w:sz w:val="24"/>
          <w:szCs w:val="24"/>
        </w:rPr>
        <w:t>İklim değişikliğinin birçok nedeni</w:t>
      </w:r>
      <w:r w:rsidR="006E1A49" w:rsidRPr="007600B9">
        <w:rPr>
          <w:rFonts w:ascii="Times New Roman" w:hAnsi="Times New Roman" w:cs="Times New Roman"/>
          <w:kern w:val="0"/>
          <w:sz w:val="24"/>
          <w:szCs w:val="24"/>
        </w:rPr>
        <w:t xml:space="preserve"> </w:t>
      </w:r>
      <w:r w:rsidRPr="007600B9">
        <w:rPr>
          <w:rFonts w:ascii="Times New Roman" w:hAnsi="Times New Roman" w:cs="Times New Roman"/>
          <w:kern w:val="0"/>
          <w:sz w:val="24"/>
          <w:szCs w:val="24"/>
        </w:rPr>
        <w:t xml:space="preserve">bulunmakla birlikte, </w:t>
      </w:r>
      <w:r w:rsidR="00E35E3B" w:rsidRPr="007600B9">
        <w:rPr>
          <w:rFonts w:ascii="Times New Roman" w:hAnsi="Times New Roman" w:cs="Times New Roman"/>
          <w:kern w:val="0"/>
          <w:sz w:val="24"/>
          <w:szCs w:val="24"/>
        </w:rPr>
        <w:t>sürdürülemez üretim ve tüketim alışkanlıklarımız nedeniyle iklim değişikliğine neden olan</w:t>
      </w:r>
      <w:r w:rsidR="00255A0C" w:rsidRPr="007600B9">
        <w:rPr>
          <w:rFonts w:ascii="Times New Roman" w:hAnsi="Times New Roman" w:cs="Times New Roman"/>
          <w:kern w:val="0"/>
          <w:sz w:val="24"/>
          <w:szCs w:val="24"/>
        </w:rPr>
        <w:t xml:space="preserve"> </w:t>
      </w:r>
      <w:r w:rsidR="00255A0C" w:rsidRPr="007600B9">
        <w:rPr>
          <w:rFonts w:ascii="Times New Roman" w:hAnsi="Times New Roman" w:cs="Times New Roman"/>
          <w:b/>
          <w:bCs/>
          <w:i/>
          <w:iCs/>
          <w:kern w:val="0"/>
          <w:sz w:val="24"/>
          <w:szCs w:val="24"/>
        </w:rPr>
        <w:t xml:space="preserve">sera gazı </w:t>
      </w:r>
      <w:proofErr w:type="gramStart"/>
      <w:r w:rsidR="00255A0C" w:rsidRPr="007600B9">
        <w:rPr>
          <w:rFonts w:ascii="Times New Roman" w:hAnsi="Times New Roman" w:cs="Times New Roman"/>
          <w:b/>
          <w:bCs/>
          <w:i/>
          <w:iCs/>
          <w:kern w:val="0"/>
          <w:sz w:val="24"/>
          <w:szCs w:val="24"/>
        </w:rPr>
        <w:t>emisyonları</w:t>
      </w:r>
      <w:proofErr w:type="gramEnd"/>
      <w:r w:rsidR="00255A0C" w:rsidRPr="007600B9">
        <w:rPr>
          <w:rFonts w:ascii="Times New Roman" w:hAnsi="Times New Roman" w:cs="Times New Roman"/>
          <w:kern w:val="0"/>
          <w:sz w:val="24"/>
          <w:szCs w:val="24"/>
        </w:rPr>
        <w:t xml:space="preserve"> bu sürecin en önemli etmenlerinden biridir. Sera gazları</w:t>
      </w:r>
      <w:r w:rsidR="007600B9" w:rsidRPr="007600B9">
        <w:rPr>
          <w:rFonts w:ascii="Times New Roman" w:hAnsi="Times New Roman" w:cs="Times New Roman"/>
          <w:kern w:val="0"/>
          <w:sz w:val="24"/>
          <w:szCs w:val="24"/>
        </w:rPr>
        <w:t xml:space="preserve"> (</w:t>
      </w:r>
      <w:r w:rsidR="003976B5">
        <w:rPr>
          <w:rFonts w:ascii="Times New Roman" w:hAnsi="Times New Roman" w:cs="Times New Roman"/>
          <w:kern w:val="0"/>
          <w:sz w:val="24"/>
          <w:szCs w:val="24"/>
        </w:rPr>
        <w:t>k</w:t>
      </w:r>
      <w:r w:rsidR="007600B9" w:rsidRPr="007600B9">
        <w:rPr>
          <w:rFonts w:ascii="Times New Roman" w:hAnsi="Times New Roman" w:cs="Times New Roman"/>
          <w:kern w:val="0"/>
          <w:sz w:val="24"/>
          <w:szCs w:val="24"/>
        </w:rPr>
        <w:t xml:space="preserve">arbondioksit, </w:t>
      </w:r>
      <w:r w:rsidR="003976B5">
        <w:rPr>
          <w:rFonts w:ascii="Times New Roman" w:hAnsi="Times New Roman" w:cs="Times New Roman"/>
          <w:kern w:val="0"/>
          <w:sz w:val="24"/>
          <w:szCs w:val="24"/>
        </w:rPr>
        <w:t>m</w:t>
      </w:r>
      <w:r w:rsidR="007600B9" w:rsidRPr="007600B9">
        <w:rPr>
          <w:rFonts w:ascii="Times New Roman" w:hAnsi="Times New Roman" w:cs="Times New Roman"/>
          <w:kern w:val="0"/>
          <w:sz w:val="24"/>
          <w:szCs w:val="24"/>
        </w:rPr>
        <w:t xml:space="preserve">etan, </w:t>
      </w:r>
      <w:r w:rsidR="003976B5">
        <w:rPr>
          <w:rFonts w:ascii="Times New Roman" w:hAnsi="Times New Roman" w:cs="Times New Roman"/>
          <w:kern w:val="0"/>
          <w:sz w:val="24"/>
          <w:szCs w:val="24"/>
        </w:rPr>
        <w:t>a</w:t>
      </w:r>
      <w:r w:rsidR="007600B9" w:rsidRPr="007600B9">
        <w:rPr>
          <w:rFonts w:ascii="Times New Roman" w:hAnsi="Times New Roman" w:cs="Times New Roman"/>
          <w:kern w:val="0"/>
          <w:sz w:val="24"/>
          <w:szCs w:val="24"/>
        </w:rPr>
        <w:t xml:space="preserve">zot oksitler, </w:t>
      </w:r>
      <w:proofErr w:type="spellStart"/>
      <w:r w:rsidR="003976B5">
        <w:rPr>
          <w:rFonts w:ascii="Times New Roman" w:hAnsi="Times New Roman" w:cs="Times New Roman"/>
          <w:kern w:val="0"/>
          <w:sz w:val="24"/>
          <w:szCs w:val="24"/>
        </w:rPr>
        <w:t>h</w:t>
      </w:r>
      <w:r w:rsidR="007600B9" w:rsidRPr="007600B9">
        <w:rPr>
          <w:rFonts w:ascii="Times New Roman" w:hAnsi="Times New Roman" w:cs="Times New Roman"/>
          <w:kern w:val="0"/>
          <w:sz w:val="24"/>
          <w:szCs w:val="24"/>
        </w:rPr>
        <w:t>idroflorokarbonlar</w:t>
      </w:r>
      <w:proofErr w:type="spellEnd"/>
      <w:r w:rsidR="007600B9" w:rsidRPr="007600B9">
        <w:rPr>
          <w:rFonts w:ascii="Times New Roman" w:hAnsi="Times New Roman" w:cs="Times New Roman"/>
          <w:kern w:val="0"/>
          <w:sz w:val="24"/>
          <w:szCs w:val="24"/>
        </w:rPr>
        <w:t xml:space="preserve">, </w:t>
      </w:r>
      <w:r w:rsidR="003976B5">
        <w:rPr>
          <w:rFonts w:ascii="Times New Roman" w:hAnsi="Times New Roman" w:cs="Times New Roman"/>
          <w:kern w:val="0"/>
          <w:sz w:val="24"/>
          <w:szCs w:val="24"/>
        </w:rPr>
        <w:t>o</w:t>
      </w:r>
      <w:r w:rsidR="007600B9" w:rsidRPr="007600B9">
        <w:rPr>
          <w:rFonts w:ascii="Times New Roman" w:hAnsi="Times New Roman" w:cs="Times New Roman"/>
          <w:kern w:val="0"/>
          <w:sz w:val="24"/>
          <w:szCs w:val="24"/>
        </w:rPr>
        <w:t xml:space="preserve">zon, </w:t>
      </w:r>
      <w:r w:rsidR="003976B5">
        <w:rPr>
          <w:rFonts w:ascii="Times New Roman" w:hAnsi="Times New Roman" w:cs="Times New Roman"/>
          <w:kern w:val="0"/>
          <w:sz w:val="24"/>
          <w:szCs w:val="24"/>
        </w:rPr>
        <w:t>s</w:t>
      </w:r>
      <w:r w:rsidR="007600B9" w:rsidRPr="007600B9">
        <w:rPr>
          <w:rFonts w:ascii="Times New Roman" w:hAnsi="Times New Roman" w:cs="Times New Roman"/>
          <w:kern w:val="0"/>
          <w:sz w:val="24"/>
          <w:szCs w:val="24"/>
        </w:rPr>
        <w:t>u buharı vb.)</w:t>
      </w:r>
      <w:r w:rsidR="00255A0C" w:rsidRPr="007600B9">
        <w:rPr>
          <w:rFonts w:ascii="Times New Roman" w:hAnsi="Times New Roman" w:cs="Times New Roman"/>
          <w:kern w:val="0"/>
          <w:sz w:val="24"/>
          <w:szCs w:val="24"/>
        </w:rPr>
        <w:t xml:space="preserve"> atmosferdeki sıcaklığı artırarak sera etkisine neden olduklarından dünya genelinde bir dizi olumsuz etkiye yol açarlar. </w:t>
      </w:r>
    </w:p>
    <w:p w14:paraId="3F4B493B" w14:textId="77777777" w:rsidR="00250185" w:rsidRDefault="00250185" w:rsidP="007600B9">
      <w:pPr>
        <w:autoSpaceDE w:val="0"/>
        <w:autoSpaceDN w:val="0"/>
        <w:adjustRightInd w:val="0"/>
        <w:spacing w:after="0" w:line="276" w:lineRule="auto"/>
        <w:ind w:firstLine="708"/>
        <w:jc w:val="both"/>
        <w:rPr>
          <w:rFonts w:ascii="Times New Roman" w:hAnsi="Times New Roman" w:cs="Times New Roman"/>
          <w:kern w:val="0"/>
          <w:sz w:val="24"/>
          <w:szCs w:val="24"/>
        </w:rPr>
      </w:pPr>
    </w:p>
    <w:p w14:paraId="338468C8" w14:textId="37728454" w:rsidR="00E35E3B" w:rsidRPr="007600B9" w:rsidRDefault="00255A0C" w:rsidP="007600B9">
      <w:pPr>
        <w:autoSpaceDE w:val="0"/>
        <w:autoSpaceDN w:val="0"/>
        <w:adjustRightInd w:val="0"/>
        <w:spacing w:after="0" w:line="276" w:lineRule="auto"/>
        <w:ind w:firstLine="708"/>
        <w:jc w:val="both"/>
        <w:rPr>
          <w:rFonts w:ascii="Times New Roman" w:hAnsi="Times New Roman" w:cs="Times New Roman"/>
          <w:kern w:val="0"/>
          <w:sz w:val="24"/>
          <w:szCs w:val="24"/>
        </w:rPr>
      </w:pPr>
      <w:r w:rsidRPr="007600B9">
        <w:rPr>
          <w:rFonts w:ascii="Times New Roman" w:hAnsi="Times New Roman" w:cs="Times New Roman"/>
          <w:kern w:val="0"/>
          <w:sz w:val="24"/>
          <w:szCs w:val="24"/>
        </w:rPr>
        <w:t xml:space="preserve">Bu olumsuz etkilere neden olan sera gazlarının </w:t>
      </w:r>
      <w:r w:rsidR="00E35E3B" w:rsidRPr="007600B9">
        <w:rPr>
          <w:rFonts w:ascii="Times New Roman" w:hAnsi="Times New Roman" w:cs="Times New Roman"/>
          <w:kern w:val="0"/>
          <w:sz w:val="24"/>
          <w:szCs w:val="24"/>
        </w:rPr>
        <w:t>azaltılması; acil ve etkili önlemlerin alınması zorunluluğu tüm ülkeler için en önemli</w:t>
      </w:r>
      <w:r w:rsidRPr="007600B9">
        <w:rPr>
          <w:rFonts w:ascii="Times New Roman" w:hAnsi="Times New Roman" w:cs="Times New Roman"/>
          <w:kern w:val="0"/>
          <w:sz w:val="24"/>
          <w:szCs w:val="24"/>
        </w:rPr>
        <w:t xml:space="preserve"> </w:t>
      </w:r>
      <w:r w:rsidR="00E35E3B" w:rsidRPr="007600B9">
        <w:rPr>
          <w:rFonts w:ascii="Times New Roman" w:hAnsi="Times New Roman" w:cs="Times New Roman"/>
          <w:kern w:val="0"/>
          <w:sz w:val="24"/>
          <w:szCs w:val="24"/>
        </w:rPr>
        <w:t>çevre politikası gündemi haline gelmiştir.</w:t>
      </w:r>
    </w:p>
    <w:p w14:paraId="7009C079" w14:textId="77777777" w:rsidR="00255A0C" w:rsidRDefault="00255A0C" w:rsidP="007600B9">
      <w:pPr>
        <w:autoSpaceDE w:val="0"/>
        <w:autoSpaceDN w:val="0"/>
        <w:adjustRightInd w:val="0"/>
        <w:spacing w:after="0" w:line="276" w:lineRule="auto"/>
        <w:ind w:firstLine="708"/>
        <w:jc w:val="both"/>
        <w:rPr>
          <w:rFonts w:ascii="Times New Roman" w:hAnsi="Times New Roman" w:cs="Times New Roman"/>
          <w:kern w:val="0"/>
          <w:sz w:val="24"/>
          <w:szCs w:val="24"/>
        </w:rPr>
      </w:pPr>
    </w:p>
    <w:p w14:paraId="1994DCE3" w14:textId="2A026781" w:rsidR="0000135A" w:rsidRPr="007600B9" w:rsidRDefault="0000135A" w:rsidP="0000135A">
      <w:pPr>
        <w:autoSpaceDE w:val="0"/>
        <w:autoSpaceDN w:val="0"/>
        <w:adjustRightInd w:val="0"/>
        <w:spacing w:after="0" w:line="276" w:lineRule="auto"/>
        <w:ind w:firstLine="708"/>
        <w:jc w:val="both"/>
        <w:rPr>
          <w:rFonts w:ascii="Times New Roman" w:hAnsi="Times New Roman" w:cs="Times New Roman"/>
          <w:kern w:val="0"/>
          <w:sz w:val="24"/>
          <w:szCs w:val="24"/>
        </w:rPr>
      </w:pPr>
      <w:proofErr w:type="spellStart"/>
      <w:r w:rsidRPr="0000135A">
        <w:rPr>
          <w:rFonts w:ascii="Times New Roman" w:hAnsi="Times New Roman" w:cs="Times New Roman"/>
          <w:kern w:val="0"/>
          <w:sz w:val="24"/>
          <w:szCs w:val="24"/>
        </w:rPr>
        <w:t>Dünya</w:t>
      </w:r>
      <w:proofErr w:type="spellEnd"/>
      <w:r>
        <w:rPr>
          <w:rFonts w:ascii="Times New Roman" w:hAnsi="Times New Roman" w:cs="Times New Roman"/>
          <w:kern w:val="0"/>
          <w:sz w:val="24"/>
          <w:szCs w:val="24"/>
        </w:rPr>
        <w:t xml:space="preserve"> </w:t>
      </w:r>
      <w:r w:rsidR="00644175" w:rsidRPr="0000135A">
        <w:rPr>
          <w:rFonts w:ascii="Times New Roman" w:hAnsi="Times New Roman" w:cs="Times New Roman"/>
          <w:kern w:val="0"/>
          <w:sz w:val="24"/>
          <w:szCs w:val="24"/>
        </w:rPr>
        <w:t>nüfusunun</w:t>
      </w:r>
      <w:r w:rsidRPr="0000135A">
        <w:rPr>
          <w:rFonts w:ascii="Times New Roman" w:hAnsi="Times New Roman" w:cs="Times New Roman"/>
          <w:kern w:val="0"/>
          <w:sz w:val="24"/>
          <w:szCs w:val="24"/>
        </w:rPr>
        <w:t xml:space="preserve"> önemli bir kısmının yaşadığı kentler, enerji ve doğal</w:t>
      </w:r>
      <w:r>
        <w:rPr>
          <w:rFonts w:ascii="Times New Roman" w:hAnsi="Times New Roman" w:cs="Times New Roman"/>
          <w:kern w:val="0"/>
          <w:sz w:val="24"/>
          <w:szCs w:val="24"/>
        </w:rPr>
        <w:t xml:space="preserve"> </w:t>
      </w:r>
      <w:r w:rsidRPr="0000135A">
        <w:rPr>
          <w:rFonts w:ascii="Times New Roman" w:hAnsi="Times New Roman" w:cs="Times New Roman"/>
          <w:kern w:val="0"/>
          <w:sz w:val="24"/>
          <w:szCs w:val="24"/>
        </w:rPr>
        <w:t xml:space="preserve">kaynakların hızlı </w:t>
      </w:r>
      <w:proofErr w:type="spellStart"/>
      <w:r w:rsidRPr="0000135A">
        <w:rPr>
          <w:rFonts w:ascii="Times New Roman" w:hAnsi="Times New Roman" w:cs="Times New Roman"/>
          <w:kern w:val="0"/>
          <w:sz w:val="24"/>
          <w:szCs w:val="24"/>
        </w:rPr>
        <w:t>tüketildiği</w:t>
      </w:r>
      <w:proofErr w:type="spellEnd"/>
      <w:r w:rsidRPr="0000135A">
        <w:rPr>
          <w:rFonts w:ascii="Times New Roman" w:hAnsi="Times New Roman" w:cs="Times New Roman"/>
          <w:kern w:val="0"/>
          <w:sz w:val="24"/>
          <w:szCs w:val="24"/>
        </w:rPr>
        <w:t>, sera</w:t>
      </w:r>
      <w:r w:rsidR="00644175">
        <w:rPr>
          <w:rFonts w:ascii="Times New Roman" w:hAnsi="Times New Roman" w:cs="Times New Roman"/>
          <w:kern w:val="0"/>
          <w:sz w:val="24"/>
          <w:szCs w:val="24"/>
        </w:rPr>
        <w:t xml:space="preserve"> </w:t>
      </w:r>
      <w:r w:rsidRPr="0000135A">
        <w:rPr>
          <w:rFonts w:ascii="Times New Roman" w:hAnsi="Times New Roman" w:cs="Times New Roman"/>
          <w:kern w:val="0"/>
          <w:sz w:val="24"/>
          <w:szCs w:val="24"/>
        </w:rPr>
        <w:t xml:space="preserve">gazı </w:t>
      </w:r>
      <w:proofErr w:type="gramStart"/>
      <w:r w:rsidRPr="0000135A">
        <w:rPr>
          <w:rFonts w:ascii="Times New Roman" w:hAnsi="Times New Roman" w:cs="Times New Roman"/>
          <w:kern w:val="0"/>
          <w:sz w:val="24"/>
          <w:szCs w:val="24"/>
        </w:rPr>
        <w:t>emisyonlarının</w:t>
      </w:r>
      <w:proofErr w:type="gramEnd"/>
      <w:r w:rsidR="0029103C">
        <w:rPr>
          <w:rFonts w:ascii="Times New Roman" w:hAnsi="Times New Roman" w:cs="Times New Roman"/>
          <w:kern w:val="0"/>
          <w:sz w:val="24"/>
          <w:szCs w:val="24"/>
        </w:rPr>
        <w:t xml:space="preserve"> ve dolayısıyla iklim değişikliğinin artışına neden olan yerleşimlerdir.  </w:t>
      </w:r>
    </w:p>
    <w:p w14:paraId="178BC608" w14:textId="7AEF122E" w:rsidR="00070108" w:rsidRDefault="00070108" w:rsidP="00282D43">
      <w:pPr>
        <w:autoSpaceDE w:val="0"/>
        <w:autoSpaceDN w:val="0"/>
        <w:adjustRightInd w:val="0"/>
        <w:spacing w:after="0" w:line="276" w:lineRule="auto"/>
        <w:ind w:firstLine="708"/>
        <w:jc w:val="both"/>
        <w:rPr>
          <w:rFonts w:ascii="Times New Roman" w:hAnsi="Times New Roman" w:cs="Times New Roman"/>
          <w:kern w:val="0"/>
          <w:sz w:val="24"/>
          <w:szCs w:val="24"/>
        </w:rPr>
      </w:pPr>
      <w:r w:rsidRPr="007600B9">
        <w:rPr>
          <w:rFonts w:ascii="Times New Roman" w:hAnsi="Times New Roman" w:cs="Times New Roman"/>
          <w:kern w:val="0"/>
          <w:sz w:val="24"/>
          <w:szCs w:val="24"/>
        </w:rPr>
        <w:t>Kentleşmenin</w:t>
      </w:r>
      <w:r w:rsidR="00255A0C" w:rsidRPr="007600B9">
        <w:rPr>
          <w:rFonts w:ascii="Times New Roman" w:hAnsi="Times New Roman" w:cs="Times New Roman"/>
          <w:kern w:val="0"/>
          <w:sz w:val="24"/>
          <w:szCs w:val="24"/>
        </w:rPr>
        <w:t xml:space="preserve"> </w:t>
      </w:r>
      <w:r w:rsidRPr="007600B9">
        <w:rPr>
          <w:rFonts w:ascii="Times New Roman" w:hAnsi="Times New Roman" w:cs="Times New Roman"/>
          <w:kern w:val="0"/>
          <w:sz w:val="24"/>
          <w:szCs w:val="24"/>
        </w:rPr>
        <w:t>ve iklim değişikliğinin karşılıklı bir ilişki içinde olduğu yaygın olarak kabul edilmektedir.</w:t>
      </w:r>
      <w:r w:rsidR="00255A0C" w:rsidRPr="007600B9">
        <w:rPr>
          <w:rFonts w:ascii="Times New Roman" w:hAnsi="Times New Roman" w:cs="Times New Roman"/>
          <w:kern w:val="0"/>
          <w:sz w:val="24"/>
          <w:szCs w:val="24"/>
        </w:rPr>
        <w:t xml:space="preserve"> </w:t>
      </w:r>
      <w:r w:rsidRPr="007600B9">
        <w:rPr>
          <w:rFonts w:ascii="Times New Roman" w:hAnsi="Times New Roman" w:cs="Times New Roman"/>
          <w:kern w:val="0"/>
          <w:sz w:val="24"/>
          <w:szCs w:val="24"/>
        </w:rPr>
        <w:t>İklim değişikliğinin küresel boyuttaki etkilerinden en çok bölgesel ve kentsel alanların</w:t>
      </w:r>
      <w:r w:rsidR="00255A0C" w:rsidRPr="007600B9">
        <w:rPr>
          <w:rFonts w:ascii="Times New Roman" w:hAnsi="Times New Roman" w:cs="Times New Roman"/>
          <w:kern w:val="0"/>
          <w:sz w:val="24"/>
          <w:szCs w:val="24"/>
        </w:rPr>
        <w:t xml:space="preserve"> </w:t>
      </w:r>
      <w:r w:rsidRPr="007600B9">
        <w:rPr>
          <w:rFonts w:ascii="Times New Roman" w:hAnsi="Times New Roman" w:cs="Times New Roman"/>
          <w:kern w:val="0"/>
          <w:sz w:val="24"/>
          <w:szCs w:val="24"/>
        </w:rPr>
        <w:t>etkileneceği, bölgesel ve kentsel alanların da iklim değişikliğini hızlandırıcı bir etkide</w:t>
      </w:r>
      <w:r w:rsidR="00282D43">
        <w:rPr>
          <w:rFonts w:ascii="Times New Roman" w:hAnsi="Times New Roman" w:cs="Times New Roman"/>
          <w:kern w:val="0"/>
          <w:sz w:val="24"/>
          <w:szCs w:val="24"/>
        </w:rPr>
        <w:t xml:space="preserve"> </w:t>
      </w:r>
      <w:r w:rsidRPr="007600B9">
        <w:rPr>
          <w:rFonts w:ascii="Times New Roman" w:hAnsi="Times New Roman" w:cs="Times New Roman"/>
          <w:kern w:val="0"/>
          <w:sz w:val="24"/>
          <w:szCs w:val="24"/>
        </w:rPr>
        <w:t xml:space="preserve">bulunduğu saptanmıştır. Kentler, dünya yüzeyinin </w:t>
      </w:r>
      <w:r w:rsidR="00282D43">
        <w:rPr>
          <w:rFonts w:ascii="Times New Roman" w:hAnsi="Times New Roman" w:cs="Times New Roman"/>
          <w:kern w:val="0"/>
          <w:sz w:val="24"/>
          <w:szCs w:val="24"/>
        </w:rPr>
        <w:t>%</w:t>
      </w:r>
      <w:r w:rsidR="00F20D32">
        <w:rPr>
          <w:rFonts w:ascii="Times New Roman" w:hAnsi="Times New Roman" w:cs="Times New Roman"/>
          <w:kern w:val="0"/>
          <w:sz w:val="24"/>
          <w:szCs w:val="24"/>
        </w:rPr>
        <w:t xml:space="preserve"> </w:t>
      </w:r>
      <w:r w:rsidRPr="007600B9">
        <w:rPr>
          <w:rFonts w:ascii="Times New Roman" w:hAnsi="Times New Roman" w:cs="Times New Roman"/>
          <w:kern w:val="0"/>
          <w:sz w:val="24"/>
          <w:szCs w:val="24"/>
        </w:rPr>
        <w:t>2'sinden daha azını kapsamasına</w:t>
      </w:r>
      <w:r w:rsidR="00255A0C" w:rsidRPr="007600B9">
        <w:rPr>
          <w:rFonts w:ascii="Times New Roman" w:hAnsi="Times New Roman" w:cs="Times New Roman"/>
          <w:kern w:val="0"/>
          <w:sz w:val="24"/>
          <w:szCs w:val="24"/>
        </w:rPr>
        <w:t xml:space="preserve"> </w:t>
      </w:r>
      <w:r w:rsidRPr="007600B9">
        <w:rPr>
          <w:rFonts w:ascii="Times New Roman" w:hAnsi="Times New Roman" w:cs="Times New Roman"/>
          <w:kern w:val="0"/>
          <w:sz w:val="24"/>
          <w:szCs w:val="24"/>
        </w:rPr>
        <w:t xml:space="preserve">rağmen, dünya enerjisinin </w:t>
      </w:r>
      <w:r w:rsidR="00282D43">
        <w:rPr>
          <w:rFonts w:ascii="Times New Roman" w:hAnsi="Times New Roman" w:cs="Times New Roman"/>
          <w:kern w:val="0"/>
          <w:sz w:val="24"/>
          <w:szCs w:val="24"/>
        </w:rPr>
        <w:t>%</w:t>
      </w:r>
      <w:r w:rsidRPr="007600B9">
        <w:rPr>
          <w:rFonts w:ascii="Times New Roman" w:hAnsi="Times New Roman" w:cs="Times New Roman"/>
          <w:kern w:val="0"/>
          <w:sz w:val="24"/>
          <w:szCs w:val="24"/>
        </w:rPr>
        <w:t>78'ini tüketmekte ve tüm karbondioksitin %60'ından</w:t>
      </w:r>
      <w:r w:rsidR="00255A0C" w:rsidRPr="007600B9">
        <w:rPr>
          <w:rFonts w:ascii="Times New Roman" w:hAnsi="Times New Roman" w:cs="Times New Roman"/>
          <w:kern w:val="0"/>
          <w:sz w:val="24"/>
          <w:szCs w:val="24"/>
        </w:rPr>
        <w:t xml:space="preserve"> </w:t>
      </w:r>
      <w:r w:rsidRPr="007600B9">
        <w:rPr>
          <w:rFonts w:ascii="Times New Roman" w:hAnsi="Times New Roman" w:cs="Times New Roman"/>
          <w:kern w:val="0"/>
          <w:sz w:val="24"/>
          <w:szCs w:val="24"/>
        </w:rPr>
        <w:t>fazlasını üretmektedir. Aynı zamanda, bölgesel ve kentsel alanlar iklim değişikliğine karşı</w:t>
      </w:r>
      <w:r w:rsidR="00255A0C" w:rsidRPr="007600B9">
        <w:rPr>
          <w:rFonts w:ascii="Times New Roman" w:hAnsi="Times New Roman" w:cs="Times New Roman"/>
          <w:kern w:val="0"/>
          <w:sz w:val="24"/>
          <w:szCs w:val="24"/>
        </w:rPr>
        <w:t xml:space="preserve"> </w:t>
      </w:r>
      <w:r w:rsidRPr="007600B9">
        <w:rPr>
          <w:rFonts w:ascii="Times New Roman" w:hAnsi="Times New Roman" w:cs="Times New Roman"/>
          <w:kern w:val="0"/>
          <w:sz w:val="24"/>
          <w:szCs w:val="24"/>
        </w:rPr>
        <w:t>oldukça savunmasızdır. Bu nedenle bölgesel ve kentsel alanların iklim değişikliği etkilerini ve</w:t>
      </w:r>
      <w:r w:rsidR="00255A0C" w:rsidRPr="007600B9">
        <w:rPr>
          <w:rFonts w:ascii="Times New Roman" w:hAnsi="Times New Roman" w:cs="Times New Roman"/>
          <w:kern w:val="0"/>
          <w:sz w:val="24"/>
          <w:szCs w:val="24"/>
        </w:rPr>
        <w:t xml:space="preserve"> </w:t>
      </w:r>
      <w:r w:rsidRPr="007600B9">
        <w:rPr>
          <w:rFonts w:ascii="Times New Roman" w:hAnsi="Times New Roman" w:cs="Times New Roman"/>
          <w:kern w:val="0"/>
          <w:sz w:val="24"/>
          <w:szCs w:val="24"/>
        </w:rPr>
        <w:t xml:space="preserve">iklim değişikliğinden </w:t>
      </w:r>
      <w:r w:rsidR="00A33662" w:rsidRPr="007600B9">
        <w:rPr>
          <w:rFonts w:ascii="Times New Roman" w:hAnsi="Times New Roman" w:cs="Times New Roman"/>
          <w:kern w:val="0"/>
          <w:sz w:val="24"/>
          <w:szCs w:val="24"/>
        </w:rPr>
        <w:t>etkilene bilirliklerini</w:t>
      </w:r>
      <w:r w:rsidRPr="007600B9">
        <w:rPr>
          <w:rFonts w:ascii="Times New Roman" w:hAnsi="Times New Roman" w:cs="Times New Roman"/>
          <w:kern w:val="0"/>
          <w:sz w:val="24"/>
          <w:szCs w:val="24"/>
        </w:rPr>
        <w:t xml:space="preserve"> azaltmak için uyum ve </w:t>
      </w:r>
      <w:proofErr w:type="spellStart"/>
      <w:r w:rsidRPr="007600B9">
        <w:rPr>
          <w:rFonts w:ascii="Times New Roman" w:hAnsi="Times New Roman" w:cs="Times New Roman"/>
          <w:kern w:val="0"/>
          <w:sz w:val="24"/>
          <w:szCs w:val="24"/>
        </w:rPr>
        <w:t>azaltım</w:t>
      </w:r>
      <w:proofErr w:type="spellEnd"/>
      <w:r w:rsidRPr="007600B9">
        <w:rPr>
          <w:rFonts w:ascii="Times New Roman" w:hAnsi="Times New Roman" w:cs="Times New Roman"/>
          <w:kern w:val="0"/>
          <w:sz w:val="24"/>
          <w:szCs w:val="24"/>
        </w:rPr>
        <w:t xml:space="preserve"> çalışmaları</w:t>
      </w:r>
      <w:r w:rsidR="00255A0C" w:rsidRPr="007600B9">
        <w:rPr>
          <w:rFonts w:ascii="Times New Roman" w:hAnsi="Times New Roman" w:cs="Times New Roman"/>
          <w:kern w:val="0"/>
          <w:sz w:val="24"/>
          <w:szCs w:val="24"/>
        </w:rPr>
        <w:t xml:space="preserve"> </w:t>
      </w:r>
      <w:r w:rsidRPr="007600B9">
        <w:rPr>
          <w:rFonts w:ascii="Times New Roman" w:hAnsi="Times New Roman" w:cs="Times New Roman"/>
          <w:kern w:val="0"/>
          <w:sz w:val="24"/>
          <w:szCs w:val="24"/>
        </w:rPr>
        <w:t>yapılmaktadır.</w:t>
      </w:r>
    </w:p>
    <w:p w14:paraId="3F741A50" w14:textId="77777777" w:rsidR="00041C8F" w:rsidRDefault="00041C8F" w:rsidP="00282D43">
      <w:pPr>
        <w:autoSpaceDE w:val="0"/>
        <w:autoSpaceDN w:val="0"/>
        <w:adjustRightInd w:val="0"/>
        <w:spacing w:after="0" w:line="276" w:lineRule="auto"/>
        <w:ind w:firstLine="708"/>
        <w:jc w:val="both"/>
        <w:rPr>
          <w:rFonts w:ascii="Times New Roman" w:hAnsi="Times New Roman" w:cs="Times New Roman"/>
          <w:sz w:val="24"/>
          <w:szCs w:val="24"/>
        </w:rPr>
      </w:pPr>
    </w:p>
    <w:p w14:paraId="509B6ABB" w14:textId="2E585C14" w:rsidR="008A0CEE" w:rsidRPr="00265523" w:rsidRDefault="008A0CEE" w:rsidP="008A0CEE">
      <w:pPr>
        <w:autoSpaceDE w:val="0"/>
        <w:autoSpaceDN w:val="0"/>
        <w:adjustRightInd w:val="0"/>
        <w:spacing w:after="0" w:line="276" w:lineRule="auto"/>
        <w:ind w:firstLine="708"/>
        <w:jc w:val="both"/>
        <w:rPr>
          <w:rFonts w:ascii="Times New Roman" w:hAnsi="Times New Roman" w:cs="Times New Roman"/>
          <w:sz w:val="24"/>
          <w:szCs w:val="24"/>
        </w:rPr>
      </w:pPr>
      <w:bookmarkStart w:id="1" w:name="_Hlk129676151"/>
      <w:r w:rsidRPr="00265523">
        <w:rPr>
          <w:rFonts w:ascii="Times New Roman" w:hAnsi="Times New Roman" w:cs="Times New Roman"/>
          <w:sz w:val="24"/>
          <w:szCs w:val="24"/>
        </w:rPr>
        <w:t>Kentlerde yerel yönetimler,</w:t>
      </w:r>
      <w:r w:rsidR="00041C8F" w:rsidRPr="00265523">
        <w:rPr>
          <w:rFonts w:ascii="Times New Roman" w:hAnsi="Times New Roman" w:cs="Times New Roman"/>
          <w:sz w:val="24"/>
          <w:szCs w:val="24"/>
        </w:rPr>
        <w:t xml:space="preserve"> </w:t>
      </w:r>
      <w:r w:rsidRPr="00265523">
        <w:rPr>
          <w:rFonts w:ascii="Times New Roman" w:hAnsi="Times New Roman" w:cs="Times New Roman"/>
          <w:sz w:val="24"/>
          <w:szCs w:val="24"/>
        </w:rPr>
        <w:t xml:space="preserve">bölgelerinde sera gazı </w:t>
      </w:r>
      <w:proofErr w:type="gramStart"/>
      <w:r w:rsidRPr="00265523">
        <w:rPr>
          <w:rFonts w:ascii="Times New Roman" w:hAnsi="Times New Roman" w:cs="Times New Roman"/>
          <w:sz w:val="24"/>
          <w:szCs w:val="24"/>
        </w:rPr>
        <w:t>emisyonlarını</w:t>
      </w:r>
      <w:proofErr w:type="gramEnd"/>
      <w:r w:rsidRPr="00265523">
        <w:rPr>
          <w:rFonts w:ascii="Times New Roman" w:hAnsi="Times New Roman" w:cs="Times New Roman"/>
          <w:sz w:val="24"/>
          <w:szCs w:val="24"/>
        </w:rPr>
        <w:t xml:space="preserve"> azaltmaya yönelik uyum ve </w:t>
      </w:r>
      <w:proofErr w:type="spellStart"/>
      <w:r w:rsidRPr="00265523">
        <w:rPr>
          <w:rFonts w:ascii="Times New Roman" w:hAnsi="Times New Roman" w:cs="Times New Roman"/>
          <w:sz w:val="24"/>
          <w:szCs w:val="24"/>
        </w:rPr>
        <w:t>azaltım</w:t>
      </w:r>
      <w:proofErr w:type="spellEnd"/>
      <w:r w:rsidRPr="00265523">
        <w:rPr>
          <w:rFonts w:ascii="Times New Roman" w:hAnsi="Times New Roman" w:cs="Times New Roman"/>
          <w:sz w:val="24"/>
          <w:szCs w:val="24"/>
        </w:rPr>
        <w:t xml:space="preserve"> </w:t>
      </w:r>
      <w:r w:rsidRPr="003E67F5">
        <w:rPr>
          <w:rFonts w:ascii="Times New Roman" w:hAnsi="Times New Roman" w:cs="Times New Roman"/>
          <w:sz w:val="24"/>
          <w:szCs w:val="24"/>
        </w:rPr>
        <w:t>aksiyonları uygulayabilmeleri</w:t>
      </w:r>
      <w:r w:rsidRPr="00265523">
        <w:rPr>
          <w:rFonts w:ascii="Times New Roman" w:hAnsi="Times New Roman" w:cs="Times New Roman"/>
          <w:sz w:val="24"/>
          <w:szCs w:val="24"/>
        </w:rPr>
        <w:t xml:space="preserve"> ve kentlerin İklim değişikliği ile mücadelenin planlı ve devamlılığını sağlayacak şekilde çalışmaları için “Sürdürülebilir Enerji ve İklim Eylem Planı (SECAP)’</w:t>
      </w:r>
      <w:proofErr w:type="spellStart"/>
      <w:r w:rsidRPr="00265523">
        <w:rPr>
          <w:rFonts w:ascii="Times New Roman" w:hAnsi="Times New Roman" w:cs="Times New Roman"/>
          <w:sz w:val="24"/>
          <w:szCs w:val="24"/>
        </w:rPr>
        <w:t>ları</w:t>
      </w:r>
      <w:proofErr w:type="spellEnd"/>
      <w:r w:rsidRPr="00265523">
        <w:rPr>
          <w:rFonts w:ascii="Times New Roman" w:hAnsi="Times New Roman" w:cs="Times New Roman"/>
          <w:sz w:val="24"/>
          <w:szCs w:val="24"/>
        </w:rPr>
        <w:t xml:space="preserve"> hazırlamaktadır.</w:t>
      </w:r>
    </w:p>
    <w:p w14:paraId="0A808F13" w14:textId="10A2A10A" w:rsidR="008A0CEE" w:rsidRDefault="008A0CEE" w:rsidP="008A0CEE">
      <w:pPr>
        <w:autoSpaceDE w:val="0"/>
        <w:autoSpaceDN w:val="0"/>
        <w:adjustRightInd w:val="0"/>
        <w:spacing w:after="0" w:line="276" w:lineRule="auto"/>
        <w:ind w:firstLine="708"/>
        <w:jc w:val="both"/>
        <w:rPr>
          <w:rFonts w:ascii="Times New Roman" w:hAnsi="Times New Roman" w:cs="Times New Roman"/>
          <w:sz w:val="24"/>
          <w:szCs w:val="24"/>
        </w:rPr>
      </w:pPr>
      <w:r w:rsidRPr="00C52BDA">
        <w:rPr>
          <w:rFonts w:ascii="Times New Roman" w:hAnsi="Times New Roman" w:cs="Times New Roman"/>
          <w:sz w:val="24"/>
          <w:szCs w:val="24"/>
        </w:rPr>
        <w:lastRenderedPageBreak/>
        <w:t xml:space="preserve">Mersin Büyükşehir </w:t>
      </w:r>
      <w:r>
        <w:rPr>
          <w:rFonts w:ascii="Times New Roman" w:hAnsi="Times New Roman" w:cs="Times New Roman"/>
          <w:sz w:val="24"/>
          <w:szCs w:val="24"/>
        </w:rPr>
        <w:t>Belediyesi, i</w:t>
      </w:r>
      <w:r w:rsidRPr="00C52BDA">
        <w:rPr>
          <w:rFonts w:ascii="Times New Roman" w:hAnsi="Times New Roman" w:cs="Times New Roman"/>
          <w:sz w:val="24"/>
          <w:szCs w:val="24"/>
        </w:rPr>
        <w:t>klim değişikliği ile mücadele kapsamında “</w:t>
      </w:r>
      <w:r w:rsidRPr="00A806F3">
        <w:rPr>
          <w:rFonts w:ascii="Times New Roman" w:hAnsi="Times New Roman" w:cs="Times New Roman"/>
          <w:b/>
          <w:bCs/>
          <w:i/>
          <w:iCs/>
          <w:sz w:val="24"/>
          <w:szCs w:val="24"/>
        </w:rPr>
        <w:t>Mersin Sürdürülebilir Enerji ve İklim Eylem Planı (SECAP)</w:t>
      </w:r>
      <w:r w:rsidR="00A806F3">
        <w:rPr>
          <w:rFonts w:ascii="Times New Roman" w:hAnsi="Times New Roman" w:cs="Times New Roman"/>
          <w:b/>
          <w:bCs/>
          <w:i/>
          <w:iCs/>
          <w:sz w:val="24"/>
          <w:szCs w:val="24"/>
        </w:rPr>
        <w:t>”</w:t>
      </w:r>
      <w:r w:rsidRPr="00A806F3">
        <w:rPr>
          <w:rFonts w:ascii="Times New Roman" w:hAnsi="Times New Roman" w:cs="Times New Roman"/>
          <w:b/>
          <w:bCs/>
          <w:i/>
          <w:iCs/>
          <w:sz w:val="24"/>
          <w:szCs w:val="24"/>
        </w:rPr>
        <w:t xml:space="preserve"> </w:t>
      </w:r>
      <w:r w:rsidR="00A806F3">
        <w:rPr>
          <w:rFonts w:ascii="Times New Roman" w:hAnsi="Times New Roman" w:cs="Times New Roman"/>
          <w:sz w:val="24"/>
          <w:szCs w:val="24"/>
        </w:rPr>
        <w:t>h</w:t>
      </w:r>
      <w:r w:rsidRPr="00C52BDA">
        <w:rPr>
          <w:rFonts w:ascii="Times New Roman" w:hAnsi="Times New Roman" w:cs="Times New Roman"/>
          <w:sz w:val="24"/>
          <w:szCs w:val="24"/>
        </w:rPr>
        <w:t>azırlanması</w:t>
      </w:r>
      <w:r w:rsidR="00A806F3">
        <w:rPr>
          <w:rFonts w:ascii="Times New Roman" w:hAnsi="Times New Roman" w:cs="Times New Roman"/>
          <w:sz w:val="24"/>
          <w:szCs w:val="24"/>
        </w:rPr>
        <w:t xml:space="preserve"> </w:t>
      </w:r>
      <w:r w:rsidRPr="00C52BDA">
        <w:rPr>
          <w:rFonts w:ascii="Times New Roman" w:hAnsi="Times New Roman" w:cs="Times New Roman"/>
          <w:sz w:val="24"/>
          <w:szCs w:val="24"/>
        </w:rPr>
        <w:t>projesi</w:t>
      </w:r>
      <w:r w:rsidR="00A64539">
        <w:rPr>
          <w:rFonts w:ascii="Times New Roman" w:hAnsi="Times New Roman" w:cs="Times New Roman"/>
          <w:sz w:val="24"/>
          <w:szCs w:val="24"/>
        </w:rPr>
        <w:t xml:space="preserve"> </w:t>
      </w:r>
      <w:r w:rsidR="00037C03">
        <w:rPr>
          <w:rFonts w:ascii="Times New Roman" w:hAnsi="Times New Roman" w:cs="Times New Roman"/>
          <w:sz w:val="24"/>
          <w:szCs w:val="24"/>
        </w:rPr>
        <w:t xml:space="preserve">Haziran 2022 tarihinde </w:t>
      </w:r>
      <w:r w:rsidR="00A64539">
        <w:rPr>
          <w:rFonts w:ascii="Times New Roman" w:hAnsi="Times New Roman" w:cs="Times New Roman"/>
          <w:sz w:val="24"/>
          <w:szCs w:val="24"/>
        </w:rPr>
        <w:t>TÜBİTAK-MAM kurumu ile</w:t>
      </w:r>
      <w:r w:rsidR="00037C03">
        <w:rPr>
          <w:rFonts w:ascii="Times New Roman" w:hAnsi="Times New Roman" w:cs="Times New Roman"/>
          <w:sz w:val="24"/>
          <w:szCs w:val="24"/>
        </w:rPr>
        <w:t xml:space="preserve"> yürütülmeye </w:t>
      </w:r>
      <w:r w:rsidRPr="00C52BDA">
        <w:rPr>
          <w:rFonts w:ascii="Times New Roman" w:hAnsi="Times New Roman" w:cs="Times New Roman"/>
          <w:sz w:val="24"/>
          <w:szCs w:val="24"/>
        </w:rPr>
        <w:t>başla</w:t>
      </w:r>
      <w:r w:rsidR="00037C03">
        <w:rPr>
          <w:rFonts w:ascii="Times New Roman" w:hAnsi="Times New Roman" w:cs="Times New Roman"/>
          <w:sz w:val="24"/>
          <w:szCs w:val="24"/>
        </w:rPr>
        <w:t>nm</w:t>
      </w:r>
      <w:r w:rsidRPr="00C52BDA">
        <w:rPr>
          <w:rFonts w:ascii="Times New Roman" w:hAnsi="Times New Roman" w:cs="Times New Roman"/>
          <w:sz w:val="24"/>
          <w:szCs w:val="24"/>
        </w:rPr>
        <w:t>ıştır.</w:t>
      </w:r>
    </w:p>
    <w:p w14:paraId="27187216" w14:textId="77777777" w:rsidR="00A806F3" w:rsidRDefault="00A806F3" w:rsidP="008A0CEE">
      <w:pPr>
        <w:autoSpaceDE w:val="0"/>
        <w:autoSpaceDN w:val="0"/>
        <w:adjustRightInd w:val="0"/>
        <w:spacing w:after="0" w:line="276" w:lineRule="auto"/>
        <w:ind w:firstLine="708"/>
        <w:jc w:val="both"/>
        <w:rPr>
          <w:rFonts w:ascii="Times New Roman" w:hAnsi="Times New Roman" w:cs="Times New Roman"/>
          <w:sz w:val="24"/>
          <w:szCs w:val="24"/>
        </w:rPr>
      </w:pPr>
    </w:p>
    <w:p w14:paraId="60E7D7A9" w14:textId="23B76F94" w:rsidR="00A806F3" w:rsidRPr="00144E5F" w:rsidRDefault="001E31DF" w:rsidP="008A0CEE">
      <w:pPr>
        <w:autoSpaceDE w:val="0"/>
        <w:autoSpaceDN w:val="0"/>
        <w:adjustRightInd w:val="0"/>
        <w:spacing w:after="0" w:line="276" w:lineRule="auto"/>
        <w:ind w:firstLine="708"/>
        <w:jc w:val="both"/>
        <w:rPr>
          <w:rFonts w:ascii="Times New Roman" w:hAnsi="Times New Roman" w:cs="Times New Roman"/>
          <w:kern w:val="0"/>
          <w:sz w:val="24"/>
          <w:szCs w:val="24"/>
        </w:rPr>
      </w:pPr>
      <w:r>
        <w:rPr>
          <w:rFonts w:ascii="Times New Roman" w:hAnsi="Times New Roman" w:cs="Times New Roman"/>
          <w:kern w:val="0"/>
          <w:sz w:val="24"/>
          <w:szCs w:val="24"/>
        </w:rPr>
        <w:t>Eylem planının</w:t>
      </w:r>
      <w:r w:rsidR="00A806F3" w:rsidRPr="00144E5F">
        <w:rPr>
          <w:rFonts w:ascii="Times New Roman" w:hAnsi="Times New Roman" w:cs="Times New Roman"/>
          <w:kern w:val="0"/>
          <w:sz w:val="24"/>
          <w:szCs w:val="24"/>
        </w:rPr>
        <w:t xml:space="preserve"> temel amacı, mevcut ulusal ve yerel iklim politikaları ve stratejik belgeler ile meteorolojik ve iklimsel veri setleri, ilgili veri setleri gibi çeşitli alanlara ilişkin tarihsel ve öngörülen veri setlerini dikkate alarak</w:t>
      </w:r>
      <w:r w:rsidR="00144E5F" w:rsidRPr="00144E5F">
        <w:rPr>
          <w:rFonts w:ascii="Times New Roman" w:hAnsi="Times New Roman" w:cs="Times New Roman"/>
          <w:kern w:val="0"/>
          <w:sz w:val="24"/>
          <w:szCs w:val="24"/>
        </w:rPr>
        <w:t xml:space="preserve"> Mersin kenti için S</w:t>
      </w:r>
      <w:r w:rsidR="0029103C">
        <w:rPr>
          <w:rFonts w:ascii="Times New Roman" w:hAnsi="Times New Roman" w:cs="Times New Roman"/>
          <w:kern w:val="0"/>
          <w:sz w:val="24"/>
          <w:szCs w:val="24"/>
        </w:rPr>
        <w:t>ECAP</w:t>
      </w:r>
      <w:r w:rsidR="00144E5F" w:rsidRPr="00144E5F">
        <w:rPr>
          <w:rFonts w:ascii="Times New Roman" w:hAnsi="Times New Roman" w:cs="Times New Roman"/>
          <w:kern w:val="0"/>
          <w:sz w:val="24"/>
          <w:szCs w:val="24"/>
        </w:rPr>
        <w:t xml:space="preserve"> hazırlamaktır.</w:t>
      </w:r>
    </w:p>
    <w:p w14:paraId="6E26A0D2" w14:textId="2FC7DF92" w:rsidR="00144E5F" w:rsidRDefault="001E31DF" w:rsidP="008A0CEE">
      <w:pPr>
        <w:autoSpaceDE w:val="0"/>
        <w:autoSpaceDN w:val="0"/>
        <w:adjustRightInd w:val="0"/>
        <w:spacing w:after="0" w:line="276" w:lineRule="auto"/>
        <w:ind w:firstLine="708"/>
        <w:jc w:val="both"/>
        <w:rPr>
          <w:rFonts w:ascii="Times New Roman" w:hAnsi="Times New Roman" w:cs="Times New Roman"/>
          <w:kern w:val="0"/>
          <w:sz w:val="24"/>
          <w:szCs w:val="24"/>
        </w:rPr>
      </w:pPr>
      <w:r>
        <w:rPr>
          <w:rFonts w:ascii="Times New Roman" w:hAnsi="Times New Roman" w:cs="Times New Roman"/>
          <w:kern w:val="0"/>
          <w:sz w:val="24"/>
          <w:szCs w:val="24"/>
        </w:rPr>
        <w:t>Eylem planı</w:t>
      </w:r>
      <w:r w:rsidR="00144E5F" w:rsidRPr="00144E5F">
        <w:rPr>
          <w:rFonts w:ascii="Times New Roman" w:hAnsi="Times New Roman" w:cs="Times New Roman"/>
          <w:kern w:val="0"/>
          <w:sz w:val="24"/>
          <w:szCs w:val="24"/>
        </w:rPr>
        <w:t xml:space="preserve"> kapsamı, sera gazı </w:t>
      </w:r>
      <w:proofErr w:type="gramStart"/>
      <w:r w:rsidR="00144E5F" w:rsidRPr="00144E5F">
        <w:rPr>
          <w:rFonts w:ascii="Times New Roman" w:hAnsi="Times New Roman" w:cs="Times New Roman"/>
          <w:kern w:val="0"/>
          <w:sz w:val="24"/>
          <w:szCs w:val="24"/>
        </w:rPr>
        <w:t>emisyon</w:t>
      </w:r>
      <w:proofErr w:type="gramEnd"/>
      <w:r w:rsidR="00144E5F" w:rsidRPr="00144E5F">
        <w:rPr>
          <w:rFonts w:ascii="Times New Roman" w:hAnsi="Times New Roman" w:cs="Times New Roman"/>
          <w:kern w:val="0"/>
          <w:sz w:val="24"/>
          <w:szCs w:val="24"/>
        </w:rPr>
        <w:t xml:space="preserve"> kaynaklarının belirlenmesi ve emisyon envanterlerinin hazırlanması, konut</w:t>
      </w:r>
      <w:r w:rsidR="00250185">
        <w:rPr>
          <w:rFonts w:ascii="Times New Roman" w:hAnsi="Times New Roman" w:cs="Times New Roman"/>
          <w:kern w:val="0"/>
          <w:sz w:val="24"/>
          <w:szCs w:val="24"/>
        </w:rPr>
        <w:t>,</w:t>
      </w:r>
      <w:r w:rsidR="00144E5F" w:rsidRPr="00144E5F">
        <w:rPr>
          <w:rFonts w:ascii="Times New Roman" w:hAnsi="Times New Roman" w:cs="Times New Roman"/>
          <w:kern w:val="0"/>
          <w:sz w:val="24"/>
          <w:szCs w:val="24"/>
        </w:rPr>
        <w:t xml:space="preserve"> ısıtma, ulaşım ve atık üretimi gibi seçilmiş bazı ilgi alanları için senaryo bazlı sera gazı emisyon </w:t>
      </w:r>
      <w:proofErr w:type="spellStart"/>
      <w:r w:rsidR="00144E5F" w:rsidRPr="00144E5F">
        <w:rPr>
          <w:rFonts w:ascii="Times New Roman" w:hAnsi="Times New Roman" w:cs="Times New Roman"/>
          <w:kern w:val="0"/>
          <w:sz w:val="24"/>
          <w:szCs w:val="24"/>
        </w:rPr>
        <w:t>azaltımlarının</w:t>
      </w:r>
      <w:proofErr w:type="spellEnd"/>
      <w:r w:rsidR="00144E5F" w:rsidRPr="00144E5F">
        <w:rPr>
          <w:rFonts w:ascii="Times New Roman" w:hAnsi="Times New Roman" w:cs="Times New Roman"/>
          <w:kern w:val="0"/>
          <w:sz w:val="24"/>
          <w:szCs w:val="24"/>
        </w:rPr>
        <w:t xml:space="preserve"> öngörülmesi, etki ve risk analizlerinin yapılması gibi çeşitli iş paketlerinden oluşmaktadır.</w:t>
      </w:r>
    </w:p>
    <w:p w14:paraId="64A10A4E" w14:textId="77777777" w:rsidR="00144E5F" w:rsidRPr="00144E5F" w:rsidRDefault="00144E5F" w:rsidP="008A0CEE">
      <w:pPr>
        <w:autoSpaceDE w:val="0"/>
        <w:autoSpaceDN w:val="0"/>
        <w:adjustRightInd w:val="0"/>
        <w:spacing w:after="0" w:line="276" w:lineRule="auto"/>
        <w:ind w:firstLine="708"/>
        <w:jc w:val="both"/>
        <w:rPr>
          <w:rFonts w:ascii="Times New Roman" w:hAnsi="Times New Roman" w:cs="Times New Roman"/>
          <w:kern w:val="0"/>
          <w:sz w:val="24"/>
          <w:szCs w:val="24"/>
        </w:rPr>
      </w:pPr>
    </w:p>
    <w:p w14:paraId="481D78D8" w14:textId="77777777" w:rsidR="00144E5F" w:rsidRPr="00144E5F" w:rsidRDefault="00144E5F" w:rsidP="00144E5F">
      <w:pPr>
        <w:autoSpaceDE w:val="0"/>
        <w:autoSpaceDN w:val="0"/>
        <w:adjustRightInd w:val="0"/>
        <w:spacing w:after="0" w:line="276" w:lineRule="auto"/>
        <w:ind w:firstLine="708"/>
        <w:jc w:val="both"/>
        <w:rPr>
          <w:rFonts w:ascii="Times New Roman" w:hAnsi="Times New Roman" w:cs="Times New Roman"/>
          <w:sz w:val="24"/>
          <w:szCs w:val="24"/>
        </w:rPr>
      </w:pPr>
      <w:r w:rsidRPr="00144E5F">
        <w:rPr>
          <w:rFonts w:ascii="Times New Roman" w:hAnsi="Times New Roman" w:cs="Times New Roman"/>
          <w:b/>
          <w:bCs/>
          <w:i/>
          <w:iCs/>
          <w:sz w:val="24"/>
          <w:szCs w:val="24"/>
        </w:rPr>
        <w:t xml:space="preserve">Eylem Planı kapsamında Mersin İli 2019 Sera Gazı Emisyon Envanteri; 2019, 2020 ve 2021 yıllarını kapsayacak şekilde Haziran 2023 tarihinde güncellenmiştir. </w:t>
      </w:r>
    </w:p>
    <w:p w14:paraId="680DECC1" w14:textId="77777777" w:rsidR="00144E5F" w:rsidRDefault="00144E5F" w:rsidP="00144E5F">
      <w:pPr>
        <w:jc w:val="both"/>
      </w:pPr>
    </w:p>
    <w:p w14:paraId="2D93D520" w14:textId="6CFF98D8" w:rsidR="00144E5F" w:rsidRDefault="00144E5F" w:rsidP="00144E5F">
      <w:pPr>
        <w:autoSpaceDE w:val="0"/>
        <w:autoSpaceDN w:val="0"/>
        <w:adjustRightInd w:val="0"/>
        <w:spacing w:after="0" w:line="276" w:lineRule="auto"/>
        <w:ind w:firstLine="708"/>
        <w:jc w:val="both"/>
        <w:rPr>
          <w:rFonts w:ascii="Times New Roman" w:hAnsi="Times New Roman" w:cs="Times New Roman"/>
          <w:kern w:val="0"/>
          <w:sz w:val="24"/>
          <w:szCs w:val="24"/>
        </w:rPr>
      </w:pPr>
      <w:r w:rsidRPr="00144E5F">
        <w:rPr>
          <w:rFonts w:ascii="Times New Roman" w:hAnsi="Times New Roman" w:cs="Times New Roman"/>
          <w:kern w:val="0"/>
          <w:sz w:val="24"/>
          <w:szCs w:val="24"/>
        </w:rPr>
        <w:t xml:space="preserve">GPC protokolünü (Topluluk Ölçekli Sera Gazı Emisyon Envanterleri için Küresel Protokol) takip eden projenin 2019-2021 sera gazı </w:t>
      </w:r>
      <w:proofErr w:type="gramStart"/>
      <w:r w:rsidRPr="00144E5F">
        <w:rPr>
          <w:rFonts w:ascii="Times New Roman" w:hAnsi="Times New Roman" w:cs="Times New Roman"/>
          <w:kern w:val="0"/>
          <w:sz w:val="24"/>
          <w:szCs w:val="24"/>
        </w:rPr>
        <w:t>envanter</w:t>
      </w:r>
      <w:proofErr w:type="gramEnd"/>
      <w:r w:rsidRPr="00144E5F">
        <w:rPr>
          <w:rFonts w:ascii="Times New Roman" w:hAnsi="Times New Roman" w:cs="Times New Roman"/>
          <w:kern w:val="0"/>
          <w:sz w:val="24"/>
          <w:szCs w:val="24"/>
        </w:rPr>
        <w:t xml:space="preserve"> çalışmasına dayanarak, sera gazı emisyonlarının %45'inin konut ve hizmet binalarından oluşan noktasal kaynaklardan kaynaklandığı tespit edilmiştir. Sera gazı </w:t>
      </w:r>
      <w:proofErr w:type="gramStart"/>
      <w:r w:rsidRPr="00144E5F">
        <w:rPr>
          <w:rFonts w:ascii="Times New Roman" w:hAnsi="Times New Roman" w:cs="Times New Roman"/>
          <w:kern w:val="0"/>
          <w:sz w:val="24"/>
          <w:szCs w:val="24"/>
        </w:rPr>
        <w:t>emisyonlarının</w:t>
      </w:r>
      <w:proofErr w:type="gramEnd"/>
      <w:r w:rsidRPr="00144E5F">
        <w:rPr>
          <w:rFonts w:ascii="Times New Roman" w:hAnsi="Times New Roman" w:cs="Times New Roman"/>
          <w:kern w:val="0"/>
          <w:sz w:val="24"/>
          <w:szCs w:val="24"/>
        </w:rPr>
        <w:t xml:space="preserve"> en yüksek ikinci ve üçüncü kaynakları sırasıyla %24 ve %22 ile ulaşım ve Endüstriyel süreçler ve ürünlerdir. Nüfus </w:t>
      </w:r>
      <w:proofErr w:type="gramStart"/>
      <w:r w:rsidRPr="00144E5F">
        <w:rPr>
          <w:rFonts w:ascii="Times New Roman" w:hAnsi="Times New Roman" w:cs="Times New Roman"/>
          <w:kern w:val="0"/>
          <w:sz w:val="24"/>
          <w:szCs w:val="24"/>
        </w:rPr>
        <w:t>projeksiyonları</w:t>
      </w:r>
      <w:proofErr w:type="gramEnd"/>
      <w:r w:rsidRPr="00144E5F">
        <w:rPr>
          <w:rFonts w:ascii="Times New Roman" w:hAnsi="Times New Roman" w:cs="Times New Roman"/>
          <w:kern w:val="0"/>
          <w:sz w:val="24"/>
          <w:szCs w:val="24"/>
        </w:rPr>
        <w:t>, endüstriyel gelişme ve ekonomik göstergeler kullanılarak 2055 yılına kadar sera gazı emisyonu projeksiyonları hesapla</w:t>
      </w:r>
      <w:r w:rsidR="00A14B9C">
        <w:rPr>
          <w:rFonts w:ascii="Times New Roman" w:hAnsi="Times New Roman" w:cs="Times New Roman"/>
          <w:kern w:val="0"/>
          <w:sz w:val="24"/>
          <w:szCs w:val="24"/>
        </w:rPr>
        <w:t xml:space="preserve">narak </w:t>
      </w:r>
      <w:proofErr w:type="spellStart"/>
      <w:r w:rsidR="00A14B9C" w:rsidRPr="00144E5F">
        <w:rPr>
          <w:rFonts w:ascii="Times New Roman" w:hAnsi="Times New Roman" w:cs="Times New Roman"/>
          <w:kern w:val="0"/>
          <w:sz w:val="24"/>
          <w:szCs w:val="24"/>
        </w:rPr>
        <w:t>sektörel</w:t>
      </w:r>
      <w:proofErr w:type="spellEnd"/>
      <w:r w:rsidR="00A14B9C" w:rsidRPr="00144E5F">
        <w:rPr>
          <w:rFonts w:ascii="Times New Roman" w:hAnsi="Times New Roman" w:cs="Times New Roman"/>
          <w:kern w:val="0"/>
          <w:sz w:val="24"/>
          <w:szCs w:val="24"/>
        </w:rPr>
        <w:t xml:space="preserve"> sera gazı </w:t>
      </w:r>
      <w:proofErr w:type="spellStart"/>
      <w:r w:rsidR="00A14B9C" w:rsidRPr="00144E5F">
        <w:rPr>
          <w:rFonts w:ascii="Times New Roman" w:hAnsi="Times New Roman" w:cs="Times New Roman"/>
          <w:kern w:val="0"/>
          <w:sz w:val="24"/>
          <w:szCs w:val="24"/>
        </w:rPr>
        <w:t>azaltım</w:t>
      </w:r>
      <w:proofErr w:type="spellEnd"/>
      <w:r w:rsidR="00A14B9C" w:rsidRPr="00144E5F">
        <w:rPr>
          <w:rFonts w:ascii="Times New Roman" w:hAnsi="Times New Roman" w:cs="Times New Roman"/>
          <w:kern w:val="0"/>
          <w:sz w:val="24"/>
          <w:szCs w:val="24"/>
        </w:rPr>
        <w:t xml:space="preserve"> senaryoları, etkileri ve riskleri ile uyum önlemleri analizleri</w:t>
      </w:r>
      <w:r w:rsidR="00A14B9C">
        <w:rPr>
          <w:rFonts w:ascii="Times New Roman" w:hAnsi="Times New Roman" w:cs="Times New Roman"/>
          <w:kern w:val="0"/>
          <w:sz w:val="24"/>
          <w:szCs w:val="24"/>
        </w:rPr>
        <w:t xml:space="preserve">ni içeren </w:t>
      </w:r>
      <w:proofErr w:type="spellStart"/>
      <w:r w:rsidR="00A14B9C">
        <w:rPr>
          <w:rFonts w:ascii="Times New Roman" w:hAnsi="Times New Roman" w:cs="Times New Roman"/>
          <w:kern w:val="0"/>
          <w:sz w:val="24"/>
          <w:szCs w:val="24"/>
        </w:rPr>
        <w:t>azaltım</w:t>
      </w:r>
      <w:proofErr w:type="spellEnd"/>
      <w:r w:rsidR="00A14B9C">
        <w:rPr>
          <w:rFonts w:ascii="Times New Roman" w:hAnsi="Times New Roman" w:cs="Times New Roman"/>
          <w:kern w:val="0"/>
          <w:sz w:val="24"/>
          <w:szCs w:val="24"/>
        </w:rPr>
        <w:t xml:space="preserve"> ve uyum eylem maddelerinden oluşan SECAP Aralık 2023 tarihinde tamamlanmıştır.</w:t>
      </w:r>
    </w:p>
    <w:p w14:paraId="7879DBE8" w14:textId="77777777" w:rsidR="00144E5F" w:rsidRPr="00144E5F" w:rsidRDefault="00144E5F" w:rsidP="00144E5F">
      <w:pPr>
        <w:autoSpaceDE w:val="0"/>
        <w:autoSpaceDN w:val="0"/>
        <w:adjustRightInd w:val="0"/>
        <w:spacing w:after="0" w:line="276" w:lineRule="auto"/>
        <w:ind w:firstLine="708"/>
        <w:jc w:val="both"/>
        <w:rPr>
          <w:rFonts w:ascii="Times New Roman" w:hAnsi="Times New Roman" w:cs="Times New Roman"/>
          <w:kern w:val="0"/>
          <w:sz w:val="24"/>
          <w:szCs w:val="24"/>
        </w:rPr>
      </w:pPr>
    </w:p>
    <w:p w14:paraId="0615CBFD" w14:textId="77777777" w:rsidR="00144E5F" w:rsidRPr="00144E5F" w:rsidRDefault="00144E5F" w:rsidP="00144E5F">
      <w:pPr>
        <w:autoSpaceDE w:val="0"/>
        <w:autoSpaceDN w:val="0"/>
        <w:adjustRightInd w:val="0"/>
        <w:spacing w:after="0" w:line="276" w:lineRule="auto"/>
        <w:ind w:firstLine="708"/>
        <w:jc w:val="both"/>
        <w:rPr>
          <w:rFonts w:ascii="Times New Roman" w:hAnsi="Times New Roman" w:cs="Times New Roman"/>
          <w:kern w:val="0"/>
          <w:sz w:val="24"/>
          <w:szCs w:val="24"/>
        </w:rPr>
      </w:pPr>
    </w:p>
    <w:p w14:paraId="4E5A6368" w14:textId="77777777" w:rsidR="00144E5F" w:rsidRDefault="00144E5F" w:rsidP="00144E5F">
      <w:pPr>
        <w:ind w:firstLine="708"/>
        <w:jc w:val="both"/>
      </w:pPr>
    </w:p>
    <w:bookmarkEnd w:id="1"/>
    <w:p w14:paraId="7E9F6518" w14:textId="77777777" w:rsidR="00144E5F" w:rsidRPr="007600B9" w:rsidRDefault="00144E5F" w:rsidP="008A0CEE">
      <w:pPr>
        <w:autoSpaceDE w:val="0"/>
        <w:autoSpaceDN w:val="0"/>
        <w:adjustRightInd w:val="0"/>
        <w:spacing w:after="0" w:line="276" w:lineRule="auto"/>
        <w:ind w:firstLine="708"/>
        <w:jc w:val="both"/>
        <w:rPr>
          <w:rFonts w:ascii="Times New Roman" w:hAnsi="Times New Roman" w:cs="Times New Roman"/>
          <w:sz w:val="24"/>
          <w:szCs w:val="24"/>
        </w:rPr>
      </w:pPr>
    </w:p>
    <w:sectPr w:rsidR="00144E5F" w:rsidRPr="007600B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6B6ED" w14:textId="77777777" w:rsidR="0062394E" w:rsidRDefault="0062394E" w:rsidP="00CF2E4B">
      <w:pPr>
        <w:spacing w:after="0" w:line="240" w:lineRule="auto"/>
      </w:pPr>
      <w:r>
        <w:separator/>
      </w:r>
    </w:p>
  </w:endnote>
  <w:endnote w:type="continuationSeparator" w:id="0">
    <w:p w14:paraId="7346B926" w14:textId="77777777" w:rsidR="0062394E" w:rsidRDefault="0062394E" w:rsidP="00CF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A76C9" w14:textId="77777777" w:rsidR="00D12D60" w:rsidRDefault="00D12D6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16730"/>
      <w:docPartObj>
        <w:docPartGallery w:val="Page Numbers (Bottom of Page)"/>
        <w:docPartUnique/>
      </w:docPartObj>
    </w:sdtPr>
    <w:sdtEndPr/>
    <w:sdtContent>
      <w:p w14:paraId="73BC7442" w14:textId="12591415" w:rsidR="00D12D60" w:rsidRDefault="00D12D60">
        <w:pPr>
          <w:pStyle w:val="AltBilgi"/>
          <w:jc w:val="right"/>
        </w:pPr>
        <w:r>
          <w:fldChar w:fldCharType="begin"/>
        </w:r>
        <w:r>
          <w:instrText>PAGE   \* MERGEFORMAT</w:instrText>
        </w:r>
        <w:r>
          <w:fldChar w:fldCharType="separate"/>
        </w:r>
        <w:r w:rsidR="00AF700A">
          <w:rPr>
            <w:noProof/>
          </w:rPr>
          <w:t>2</w:t>
        </w:r>
        <w:r>
          <w:fldChar w:fldCharType="end"/>
        </w:r>
      </w:p>
    </w:sdtContent>
  </w:sdt>
  <w:p w14:paraId="6F5A2208" w14:textId="77777777" w:rsidR="00D12D60" w:rsidRDefault="00D12D6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8B87" w14:textId="77777777" w:rsidR="00D12D60" w:rsidRDefault="00D12D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57FDA" w14:textId="77777777" w:rsidR="0062394E" w:rsidRDefault="0062394E" w:rsidP="00CF2E4B">
      <w:pPr>
        <w:spacing w:after="0" w:line="240" w:lineRule="auto"/>
      </w:pPr>
      <w:r>
        <w:separator/>
      </w:r>
    </w:p>
  </w:footnote>
  <w:footnote w:type="continuationSeparator" w:id="0">
    <w:p w14:paraId="15130D87" w14:textId="77777777" w:rsidR="0062394E" w:rsidRDefault="0062394E" w:rsidP="00CF2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7C493" w14:textId="77777777" w:rsidR="00D12D60" w:rsidRDefault="00D12D6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72437" w14:textId="573B8D29" w:rsidR="00CF2E4B" w:rsidRDefault="00CF2E4B">
    <w:pPr>
      <w:pStyle w:val="stBilgi"/>
      <w:rPr>
        <w:b/>
        <w:bCs/>
      </w:rPr>
    </w:pPr>
    <w:r w:rsidRPr="00753F04">
      <w:rPr>
        <w:b/>
        <w:bCs/>
      </w:rPr>
      <w:t>İklim Değişikliği ve Sıfır Atık Dairesi Başkanlığı</w:t>
    </w:r>
  </w:p>
  <w:p w14:paraId="524CFE6D" w14:textId="6F1B871A" w:rsidR="00CF2E4B" w:rsidRPr="00753F04" w:rsidRDefault="00CF2E4B" w:rsidP="00CF2E4B">
    <w:pPr>
      <w:jc w:val="both"/>
    </w:pPr>
    <w:bookmarkStart w:id="2" w:name="_Hlk123119920"/>
    <w:r w:rsidRPr="00753F04">
      <w:t>İklim Değişikliği ve Yenilenebilir Enerji Şube Müdürlüğü</w:t>
    </w:r>
    <w:r>
      <w:t xml:space="preserve">                      </w:t>
    </w:r>
  </w:p>
  <w:bookmarkEnd w:id="2"/>
  <w:p w14:paraId="58C56BC4" w14:textId="77777777" w:rsidR="00CF2E4B" w:rsidRDefault="00CF2E4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9C69D" w14:textId="77777777" w:rsidR="00D12D60" w:rsidRDefault="00D12D6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B348A"/>
    <w:multiLevelType w:val="hybridMultilevel"/>
    <w:tmpl w:val="B07AC6E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08"/>
    <w:rsid w:val="0000135A"/>
    <w:rsid w:val="00037C03"/>
    <w:rsid w:val="00041C8F"/>
    <w:rsid w:val="00070108"/>
    <w:rsid w:val="000C26F6"/>
    <w:rsid w:val="0010214C"/>
    <w:rsid w:val="00144E5F"/>
    <w:rsid w:val="001E31DF"/>
    <w:rsid w:val="00250185"/>
    <w:rsid w:val="00255A0C"/>
    <w:rsid w:val="00256195"/>
    <w:rsid w:val="0026346B"/>
    <w:rsid w:val="00265523"/>
    <w:rsid w:val="00282D43"/>
    <w:rsid w:val="0029103C"/>
    <w:rsid w:val="0034106E"/>
    <w:rsid w:val="003976B5"/>
    <w:rsid w:val="003E67F5"/>
    <w:rsid w:val="003F11A0"/>
    <w:rsid w:val="005B3A0C"/>
    <w:rsid w:val="0062394E"/>
    <w:rsid w:val="00644175"/>
    <w:rsid w:val="006E1A49"/>
    <w:rsid w:val="007600B9"/>
    <w:rsid w:val="007A32ED"/>
    <w:rsid w:val="008A0CEE"/>
    <w:rsid w:val="00A1225F"/>
    <w:rsid w:val="00A14B9C"/>
    <w:rsid w:val="00A33662"/>
    <w:rsid w:val="00A64539"/>
    <w:rsid w:val="00A769BF"/>
    <w:rsid w:val="00A806F3"/>
    <w:rsid w:val="00AF700A"/>
    <w:rsid w:val="00B21B1E"/>
    <w:rsid w:val="00C116A0"/>
    <w:rsid w:val="00C1731B"/>
    <w:rsid w:val="00C279E4"/>
    <w:rsid w:val="00CF2E4B"/>
    <w:rsid w:val="00D12D60"/>
    <w:rsid w:val="00E35E3B"/>
    <w:rsid w:val="00F0659C"/>
    <w:rsid w:val="00F20D32"/>
    <w:rsid w:val="00F52953"/>
    <w:rsid w:val="00FD28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71BC"/>
  <w15:chartTrackingRefBased/>
  <w15:docId w15:val="{5235D5AD-05CA-4675-BFD3-8AF36FF2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2E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2E4B"/>
  </w:style>
  <w:style w:type="paragraph" w:styleId="AltBilgi">
    <w:name w:val="footer"/>
    <w:basedOn w:val="Normal"/>
    <w:link w:val="AltBilgiChar"/>
    <w:uiPriority w:val="99"/>
    <w:unhideWhenUsed/>
    <w:rsid w:val="00CF2E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2E4B"/>
  </w:style>
  <w:style w:type="paragraph" w:styleId="ListeParagraf">
    <w:name w:val="List Paragraph"/>
    <w:basedOn w:val="Normal"/>
    <w:uiPriority w:val="34"/>
    <w:qFormat/>
    <w:rsid w:val="00CF2E4B"/>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56253">
      <w:bodyDiv w:val="1"/>
      <w:marLeft w:val="0"/>
      <w:marRight w:val="0"/>
      <w:marTop w:val="0"/>
      <w:marBottom w:val="0"/>
      <w:divBdr>
        <w:top w:val="none" w:sz="0" w:space="0" w:color="auto"/>
        <w:left w:val="none" w:sz="0" w:space="0" w:color="auto"/>
        <w:bottom w:val="none" w:sz="0" w:space="0" w:color="auto"/>
        <w:right w:val="none" w:sz="0" w:space="0" w:color="auto"/>
      </w:divBdr>
    </w:div>
    <w:div w:id="123227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664</Words>
  <Characters>3791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Kusatan</dc:creator>
  <cp:keywords/>
  <dc:description/>
  <cp:lastModifiedBy>User</cp:lastModifiedBy>
  <cp:revision>24</cp:revision>
  <dcterms:created xsi:type="dcterms:W3CDTF">2023-08-22T10:41:00Z</dcterms:created>
  <dcterms:modified xsi:type="dcterms:W3CDTF">2024-05-27T10:36:00Z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8c1d2daf-c7c8-4e11-bf3e-8641d2294ef1</vt:lpwstr>
  </property>
</Properties>
</file>