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page" w:tblpX="6226" w:tblpY="5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</w:tblGrid>
      <w:tr w:rsidR="009F441F" w:rsidRPr="00AA12D1" w14:paraId="3E88FD65" w14:textId="77777777" w:rsidTr="0059680F">
        <w:trPr>
          <w:trHeight w:val="1135"/>
        </w:trPr>
        <w:tc>
          <w:tcPr>
            <w:tcW w:w="5098" w:type="dxa"/>
            <w:vAlign w:val="center"/>
          </w:tcPr>
          <w:p w14:paraId="1FBA061B" w14:textId="264D6B7B" w:rsidR="009F441F" w:rsidRPr="0035770A" w:rsidRDefault="009F441F" w:rsidP="0059680F">
            <w:pPr>
              <w:ind w:right="140"/>
              <w:jc w:val="center"/>
            </w:pPr>
            <w:r w:rsidRPr="0035770A">
              <w:t xml:space="preserve">Mersin Büyükşehir Belediye Meclisi’nin </w:t>
            </w:r>
            <w:r w:rsidR="00507105">
              <w:rPr>
                <w:b/>
              </w:rPr>
              <w:t>18</w:t>
            </w:r>
            <w:r w:rsidR="007339A1">
              <w:rPr>
                <w:b/>
              </w:rPr>
              <w:t>/</w:t>
            </w:r>
            <w:r w:rsidR="00507105">
              <w:rPr>
                <w:b/>
              </w:rPr>
              <w:t>07</w:t>
            </w:r>
            <w:r w:rsidR="007339A1">
              <w:rPr>
                <w:b/>
              </w:rPr>
              <w:t>/</w:t>
            </w:r>
            <w:r w:rsidRPr="0035770A">
              <w:rPr>
                <w:b/>
              </w:rPr>
              <w:t xml:space="preserve">2025 </w:t>
            </w:r>
            <w:r w:rsidRPr="0035770A">
              <w:t xml:space="preserve">tarih ve </w:t>
            </w:r>
            <w:r w:rsidR="00507105">
              <w:rPr>
                <w:b/>
              </w:rPr>
              <w:t>576</w:t>
            </w:r>
            <w:r w:rsidRPr="0035770A">
              <w:rPr>
                <w:b/>
              </w:rPr>
              <w:t xml:space="preserve"> </w:t>
            </w:r>
            <w:r w:rsidRPr="0035770A">
              <w:t xml:space="preserve">sayılı kararı ile onaylanan </w:t>
            </w:r>
            <w:r w:rsidRPr="0035770A">
              <w:rPr>
                <w:b/>
              </w:rPr>
              <w:t>NİP-</w:t>
            </w:r>
            <w:r w:rsidR="004E40B7" w:rsidRPr="004E40B7">
              <w:rPr>
                <w:b/>
              </w:rPr>
              <w:t>331086551</w:t>
            </w:r>
            <w:r w:rsidRPr="0035770A">
              <w:rPr>
                <w:b/>
              </w:rPr>
              <w:t xml:space="preserve"> </w:t>
            </w:r>
            <w:r w:rsidRPr="0035770A">
              <w:t>Plan İşlem Numaralı (PİN) planın ekidir.</w:t>
            </w:r>
          </w:p>
        </w:tc>
      </w:tr>
    </w:tbl>
    <w:p w14:paraId="05E376EE" w14:textId="77777777" w:rsidR="009F441F" w:rsidRDefault="009F441F" w:rsidP="00120B49">
      <w:pPr>
        <w:spacing w:line="240" w:lineRule="atLeast"/>
        <w:ind w:firstLine="709"/>
        <w:jc w:val="both"/>
        <w:rPr>
          <w:b/>
          <w:color w:val="000000"/>
          <w:sz w:val="24"/>
          <w:szCs w:val="24"/>
        </w:rPr>
      </w:pPr>
    </w:p>
    <w:p w14:paraId="70032E5F" w14:textId="77777777" w:rsidR="009F441F" w:rsidRPr="0032436D" w:rsidRDefault="009F441F" w:rsidP="009F441F">
      <w:pPr>
        <w:jc w:val="center"/>
        <w:rPr>
          <w:b/>
          <w:sz w:val="32"/>
          <w:szCs w:val="40"/>
        </w:rPr>
      </w:pPr>
    </w:p>
    <w:p w14:paraId="4516F3C3" w14:textId="77777777" w:rsidR="009F441F" w:rsidRPr="0032436D" w:rsidRDefault="009F441F" w:rsidP="009F441F">
      <w:pPr>
        <w:jc w:val="center"/>
        <w:rPr>
          <w:b/>
          <w:sz w:val="32"/>
          <w:szCs w:val="40"/>
        </w:rPr>
      </w:pPr>
    </w:p>
    <w:p w14:paraId="1C92666B" w14:textId="77777777" w:rsidR="009F441F" w:rsidRPr="0032436D" w:rsidRDefault="009F441F" w:rsidP="009F441F">
      <w:pPr>
        <w:jc w:val="center"/>
        <w:rPr>
          <w:b/>
          <w:sz w:val="32"/>
          <w:szCs w:val="40"/>
        </w:rPr>
      </w:pPr>
    </w:p>
    <w:p w14:paraId="376FE3E6" w14:textId="77777777" w:rsidR="009F441F" w:rsidRPr="0032436D" w:rsidRDefault="009F441F" w:rsidP="009F441F">
      <w:pPr>
        <w:jc w:val="center"/>
        <w:rPr>
          <w:b/>
          <w:sz w:val="32"/>
          <w:szCs w:val="40"/>
        </w:rPr>
      </w:pPr>
    </w:p>
    <w:p w14:paraId="2E838568" w14:textId="53A3DF49" w:rsidR="009F441F" w:rsidRPr="0032436D" w:rsidRDefault="009F441F" w:rsidP="009F44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T.C. </w:t>
      </w:r>
      <w:r w:rsidRPr="0032436D">
        <w:rPr>
          <w:b/>
          <w:sz w:val="26"/>
          <w:szCs w:val="26"/>
        </w:rPr>
        <w:t xml:space="preserve">MERSİN BÜYÜKŞEHİR BELEDİYESİ </w:t>
      </w:r>
    </w:p>
    <w:p w14:paraId="5A86BDE7" w14:textId="77777777" w:rsidR="009F441F" w:rsidRPr="0032436D" w:rsidRDefault="009F441F" w:rsidP="009F441F">
      <w:pPr>
        <w:jc w:val="center"/>
        <w:rPr>
          <w:b/>
          <w:sz w:val="36"/>
          <w:szCs w:val="40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983B180" wp14:editId="4DA6ABF6">
            <wp:simplePos x="0" y="0"/>
            <wp:positionH relativeFrom="margin">
              <wp:align>center</wp:align>
            </wp:positionH>
            <wp:positionV relativeFrom="paragraph">
              <wp:posOffset>106680</wp:posOffset>
            </wp:positionV>
            <wp:extent cx="2237740" cy="1537970"/>
            <wp:effectExtent l="0" t="0" r="0" b="0"/>
            <wp:wrapTight wrapText="bothSides">
              <wp:wrapPolygon edited="0">
                <wp:start x="5884" y="268"/>
                <wp:lineTo x="5333" y="1070"/>
                <wp:lineTo x="3678" y="4548"/>
                <wp:lineTo x="736" y="13645"/>
                <wp:lineTo x="552" y="14983"/>
                <wp:lineTo x="5700" y="17391"/>
                <wp:lineTo x="552" y="18461"/>
                <wp:lineTo x="552" y="20334"/>
                <wp:lineTo x="11033" y="21136"/>
                <wp:lineTo x="11952" y="21136"/>
                <wp:lineTo x="20779" y="20334"/>
                <wp:lineTo x="20779" y="18193"/>
                <wp:lineTo x="13791" y="17926"/>
                <wp:lineTo x="20963" y="14983"/>
                <wp:lineTo x="20779" y="13645"/>
                <wp:lineTo x="19124" y="9364"/>
                <wp:lineTo x="17653" y="4548"/>
                <wp:lineTo x="15998" y="1070"/>
                <wp:lineTo x="15446" y="268"/>
                <wp:lineTo x="5884" y="268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BB_YENI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02E77" w14:textId="77777777" w:rsidR="009F441F" w:rsidRPr="0032436D" w:rsidRDefault="009F441F" w:rsidP="009F441F">
      <w:pPr>
        <w:rPr>
          <w:b/>
          <w:sz w:val="36"/>
          <w:szCs w:val="40"/>
        </w:rPr>
      </w:pPr>
    </w:p>
    <w:p w14:paraId="19738C7C" w14:textId="77777777" w:rsidR="009F441F" w:rsidRPr="0032436D" w:rsidRDefault="009F441F" w:rsidP="009F441F">
      <w:pPr>
        <w:jc w:val="center"/>
        <w:rPr>
          <w:b/>
          <w:sz w:val="36"/>
          <w:szCs w:val="40"/>
        </w:rPr>
      </w:pPr>
    </w:p>
    <w:p w14:paraId="00E13144" w14:textId="77777777" w:rsidR="009F441F" w:rsidRDefault="009F441F" w:rsidP="009F441F">
      <w:pPr>
        <w:jc w:val="center"/>
        <w:rPr>
          <w:b/>
          <w:sz w:val="36"/>
          <w:szCs w:val="40"/>
        </w:rPr>
      </w:pPr>
    </w:p>
    <w:p w14:paraId="5A2BA45D" w14:textId="77777777" w:rsidR="009F441F" w:rsidRDefault="009F441F" w:rsidP="009F441F">
      <w:pPr>
        <w:jc w:val="center"/>
        <w:rPr>
          <w:b/>
          <w:sz w:val="36"/>
          <w:szCs w:val="40"/>
        </w:rPr>
      </w:pPr>
    </w:p>
    <w:p w14:paraId="574D797F" w14:textId="0746ECA6" w:rsidR="009F441F" w:rsidRDefault="009F441F" w:rsidP="009F441F">
      <w:pPr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 xml:space="preserve">             </w:t>
      </w:r>
    </w:p>
    <w:p w14:paraId="523AF027" w14:textId="77777777" w:rsidR="009F441F" w:rsidRPr="0032436D" w:rsidRDefault="009F441F" w:rsidP="009F441F">
      <w:pPr>
        <w:jc w:val="center"/>
        <w:rPr>
          <w:b/>
          <w:sz w:val="36"/>
          <w:szCs w:val="40"/>
        </w:rPr>
      </w:pPr>
    </w:p>
    <w:p w14:paraId="3A1BDB0A" w14:textId="77777777" w:rsidR="009F441F" w:rsidRPr="0032436D" w:rsidRDefault="009F441F" w:rsidP="009F441F">
      <w:pPr>
        <w:jc w:val="center"/>
        <w:rPr>
          <w:b/>
          <w:sz w:val="36"/>
          <w:szCs w:val="40"/>
        </w:rPr>
      </w:pPr>
    </w:p>
    <w:p w14:paraId="287819F6" w14:textId="6D3F12A9" w:rsidR="009F441F" w:rsidRPr="009F441F" w:rsidRDefault="009F441F" w:rsidP="009F441F">
      <w:pPr>
        <w:spacing w:line="276" w:lineRule="auto"/>
        <w:jc w:val="center"/>
        <w:rPr>
          <w:b/>
          <w:sz w:val="32"/>
          <w:szCs w:val="32"/>
        </w:rPr>
      </w:pPr>
      <w:r w:rsidRPr="009F441F">
        <w:rPr>
          <w:b/>
          <w:sz w:val="32"/>
          <w:szCs w:val="32"/>
        </w:rPr>
        <w:t xml:space="preserve">MERSİN İLİ, TOROSLAR İLÇESİ, KUZEY KESİMİ 1/5000 ÖLÇEKLİ NAZIM İMAR PLANI REVİZYONU </w:t>
      </w:r>
    </w:p>
    <w:p w14:paraId="6480AF12" w14:textId="7BDEC7E1" w:rsidR="009F441F" w:rsidRPr="009F441F" w:rsidRDefault="009F441F" w:rsidP="009F441F">
      <w:pPr>
        <w:spacing w:line="276" w:lineRule="auto"/>
        <w:jc w:val="center"/>
        <w:rPr>
          <w:bCs/>
          <w:i/>
          <w:iCs/>
          <w:sz w:val="28"/>
          <w:szCs w:val="28"/>
        </w:rPr>
      </w:pPr>
      <w:r w:rsidRPr="009F441F">
        <w:rPr>
          <w:bCs/>
          <w:i/>
          <w:iCs/>
          <w:sz w:val="28"/>
          <w:szCs w:val="28"/>
        </w:rPr>
        <w:t>(OTOGAR DOĞUSU, ŞEHİR HASTANESİ ÇEVRESİ CİVARI)</w:t>
      </w:r>
    </w:p>
    <w:p w14:paraId="2288B462" w14:textId="6203CF35" w:rsidR="009F441F" w:rsidRPr="009F441F" w:rsidRDefault="009F441F" w:rsidP="009F441F">
      <w:pPr>
        <w:spacing w:line="276" w:lineRule="auto"/>
        <w:jc w:val="center"/>
        <w:rPr>
          <w:b/>
          <w:sz w:val="32"/>
          <w:szCs w:val="32"/>
        </w:rPr>
      </w:pPr>
      <w:r w:rsidRPr="009F441F">
        <w:rPr>
          <w:b/>
          <w:sz w:val="32"/>
          <w:szCs w:val="32"/>
        </w:rPr>
        <w:t>PLAN AÇIKLAMA RAPORU VE PLAN HÜKÜMLERİ</w:t>
      </w:r>
    </w:p>
    <w:p w14:paraId="05E6A119" w14:textId="77777777" w:rsidR="009F441F" w:rsidRPr="0032436D" w:rsidRDefault="009F441F" w:rsidP="009F441F">
      <w:pPr>
        <w:spacing w:line="276" w:lineRule="auto"/>
        <w:jc w:val="center"/>
        <w:rPr>
          <w:b/>
          <w:sz w:val="40"/>
          <w:szCs w:val="40"/>
        </w:rPr>
      </w:pPr>
    </w:p>
    <w:p w14:paraId="717CC80C" w14:textId="291D8A01" w:rsidR="009F441F" w:rsidRPr="009F441F" w:rsidRDefault="009F441F" w:rsidP="009F441F">
      <w:pPr>
        <w:pStyle w:val="ListeParagraf"/>
        <w:numPr>
          <w:ilvl w:val="0"/>
          <w:numId w:val="2"/>
        </w:numPr>
        <w:spacing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tr-TR"/>
          <w14:ligatures w14:val="none"/>
        </w:rPr>
      </w:pPr>
      <w:r w:rsidRPr="009F441F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tr-TR"/>
          <w14:ligatures w14:val="none"/>
        </w:rPr>
        <w:t>İTİRAZ DEĞERLEDİRMESİ</w:t>
      </w:r>
    </w:p>
    <w:p w14:paraId="5B137A41" w14:textId="27402E2D" w:rsidR="009F441F" w:rsidRPr="00152E09" w:rsidRDefault="009F441F" w:rsidP="009F441F">
      <w:pPr>
        <w:pStyle w:val="ListeParagraf"/>
        <w:spacing w:after="0" w:line="276" w:lineRule="auto"/>
        <w:jc w:val="center"/>
        <w:rPr>
          <w:rFonts w:ascii="Times New Roman" w:hAnsi="Times New Roman" w:cs="Times New Roman"/>
        </w:rPr>
      </w:pPr>
      <w:r w:rsidRPr="00152E09">
        <w:rPr>
          <w:rFonts w:ascii="Times New Roman" w:hAnsi="Times New Roman" w:cs="Times New Roman"/>
        </w:rPr>
        <w:t xml:space="preserve">(Mersin Büyükşehir Belediye Meclisi’nin </w:t>
      </w:r>
      <w:r w:rsidRPr="00152E09">
        <w:rPr>
          <w:rFonts w:ascii="Times New Roman" w:hAnsi="Times New Roman" w:cs="Times New Roman"/>
          <w:b/>
        </w:rPr>
        <w:t>10/0</w:t>
      </w:r>
      <w:r>
        <w:rPr>
          <w:rFonts w:ascii="Times New Roman" w:hAnsi="Times New Roman" w:cs="Times New Roman"/>
          <w:b/>
        </w:rPr>
        <w:t>3</w:t>
      </w:r>
      <w:r w:rsidRPr="00152E09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5</w:t>
      </w:r>
      <w:r w:rsidRPr="00152E09">
        <w:rPr>
          <w:rFonts w:ascii="Times New Roman" w:hAnsi="Times New Roman" w:cs="Times New Roman"/>
        </w:rPr>
        <w:t xml:space="preserve"> tarih ve </w:t>
      </w:r>
      <w:r>
        <w:rPr>
          <w:rFonts w:ascii="Times New Roman" w:hAnsi="Times New Roman" w:cs="Times New Roman"/>
          <w:b/>
          <w:bCs/>
        </w:rPr>
        <w:t>233</w:t>
      </w:r>
      <w:r w:rsidRPr="00152E09">
        <w:rPr>
          <w:rFonts w:ascii="Times New Roman" w:hAnsi="Times New Roman" w:cs="Times New Roman"/>
        </w:rPr>
        <w:t xml:space="preserve"> sayılı kararı ile onaylanan Nazım İmar Planı'nın </w:t>
      </w:r>
      <w:r>
        <w:rPr>
          <w:rFonts w:ascii="Times New Roman" w:hAnsi="Times New Roman" w:cs="Times New Roman"/>
        </w:rPr>
        <w:t>1</w:t>
      </w:r>
      <w:r w:rsidRPr="00152E09">
        <w:rPr>
          <w:rFonts w:ascii="Times New Roman" w:hAnsi="Times New Roman" w:cs="Times New Roman"/>
        </w:rPr>
        <w:t>.İtiraz Değerlendirmesidir)</w:t>
      </w:r>
    </w:p>
    <w:p w14:paraId="1546003C" w14:textId="77777777" w:rsidR="009F441F" w:rsidRPr="0032436D" w:rsidRDefault="009F441F" w:rsidP="009F441F">
      <w:pPr>
        <w:jc w:val="center"/>
      </w:pPr>
    </w:p>
    <w:p w14:paraId="4265AAED" w14:textId="77777777" w:rsidR="009F441F" w:rsidRDefault="009F441F" w:rsidP="00120B49">
      <w:pPr>
        <w:spacing w:line="240" w:lineRule="atLeast"/>
        <w:ind w:firstLine="709"/>
        <w:jc w:val="both"/>
        <w:rPr>
          <w:b/>
          <w:color w:val="000000"/>
          <w:sz w:val="24"/>
          <w:szCs w:val="24"/>
        </w:rPr>
      </w:pPr>
    </w:p>
    <w:p w14:paraId="314F5292" w14:textId="77777777" w:rsidR="009F441F" w:rsidRDefault="009F441F" w:rsidP="00120B49">
      <w:pPr>
        <w:spacing w:line="240" w:lineRule="atLeast"/>
        <w:ind w:firstLine="709"/>
        <w:jc w:val="both"/>
        <w:rPr>
          <w:b/>
          <w:color w:val="000000"/>
          <w:sz w:val="24"/>
          <w:szCs w:val="24"/>
        </w:rPr>
      </w:pPr>
    </w:p>
    <w:p w14:paraId="0EB8D146" w14:textId="77777777" w:rsidR="009F441F" w:rsidRDefault="009F441F" w:rsidP="00120B49">
      <w:pPr>
        <w:spacing w:line="240" w:lineRule="atLeast"/>
        <w:ind w:firstLine="709"/>
        <w:jc w:val="both"/>
        <w:rPr>
          <w:b/>
          <w:color w:val="000000"/>
          <w:sz w:val="24"/>
          <w:szCs w:val="24"/>
        </w:rPr>
      </w:pPr>
    </w:p>
    <w:p w14:paraId="5CA3F58F" w14:textId="77777777" w:rsidR="009F441F" w:rsidRDefault="009F441F" w:rsidP="00120B49">
      <w:pPr>
        <w:spacing w:line="240" w:lineRule="atLeast"/>
        <w:ind w:firstLine="709"/>
        <w:jc w:val="both"/>
        <w:rPr>
          <w:b/>
          <w:color w:val="000000"/>
          <w:sz w:val="24"/>
          <w:szCs w:val="24"/>
        </w:rPr>
      </w:pPr>
    </w:p>
    <w:p w14:paraId="245755EE" w14:textId="77777777" w:rsidR="009F441F" w:rsidRDefault="009F441F" w:rsidP="00120B49">
      <w:pPr>
        <w:spacing w:line="240" w:lineRule="atLeast"/>
        <w:ind w:firstLine="709"/>
        <w:jc w:val="both"/>
        <w:rPr>
          <w:b/>
          <w:color w:val="000000"/>
          <w:sz w:val="24"/>
          <w:szCs w:val="24"/>
        </w:rPr>
      </w:pPr>
    </w:p>
    <w:p w14:paraId="1BA61807" w14:textId="77777777" w:rsidR="009F441F" w:rsidRDefault="009F441F" w:rsidP="00120B49">
      <w:pPr>
        <w:spacing w:line="240" w:lineRule="atLeast"/>
        <w:ind w:firstLine="709"/>
        <w:jc w:val="both"/>
        <w:rPr>
          <w:b/>
          <w:color w:val="000000"/>
          <w:sz w:val="24"/>
          <w:szCs w:val="24"/>
        </w:rPr>
      </w:pPr>
    </w:p>
    <w:p w14:paraId="3936CC43" w14:textId="77777777" w:rsidR="009F441F" w:rsidRDefault="009F441F" w:rsidP="00120B49">
      <w:pPr>
        <w:spacing w:line="240" w:lineRule="atLeast"/>
        <w:ind w:firstLine="709"/>
        <w:jc w:val="both"/>
        <w:rPr>
          <w:b/>
          <w:color w:val="000000"/>
          <w:sz w:val="24"/>
          <w:szCs w:val="24"/>
        </w:rPr>
      </w:pPr>
    </w:p>
    <w:p w14:paraId="6B354985" w14:textId="77777777" w:rsidR="009F441F" w:rsidRDefault="009F441F" w:rsidP="00120B49">
      <w:pPr>
        <w:spacing w:line="240" w:lineRule="atLeast"/>
        <w:ind w:firstLine="709"/>
        <w:jc w:val="both"/>
        <w:rPr>
          <w:b/>
          <w:color w:val="000000"/>
          <w:sz w:val="24"/>
          <w:szCs w:val="24"/>
        </w:rPr>
      </w:pPr>
    </w:p>
    <w:p w14:paraId="3710EA5C" w14:textId="77777777" w:rsidR="003D0EE0" w:rsidRDefault="003D0EE0" w:rsidP="00120B49">
      <w:pPr>
        <w:spacing w:line="240" w:lineRule="atLeast"/>
        <w:ind w:firstLine="709"/>
        <w:jc w:val="both"/>
        <w:rPr>
          <w:b/>
          <w:color w:val="000000"/>
          <w:sz w:val="24"/>
          <w:szCs w:val="24"/>
        </w:rPr>
        <w:sectPr w:rsidR="003D0EE0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79A4B3" w14:textId="77777777" w:rsidR="009F441F" w:rsidRDefault="009F441F" w:rsidP="00120B49">
      <w:pPr>
        <w:spacing w:line="240" w:lineRule="atLeast"/>
        <w:ind w:firstLine="709"/>
        <w:jc w:val="both"/>
        <w:rPr>
          <w:b/>
          <w:color w:val="000000"/>
          <w:sz w:val="24"/>
          <w:szCs w:val="24"/>
        </w:rPr>
      </w:pPr>
    </w:p>
    <w:p w14:paraId="3C88A47A" w14:textId="6C940728" w:rsidR="00767D81" w:rsidRPr="00120B49" w:rsidRDefault="00120B49" w:rsidP="00120B49">
      <w:pPr>
        <w:spacing w:line="240" w:lineRule="atLeast"/>
        <w:ind w:firstLine="709"/>
        <w:jc w:val="both"/>
        <w:rPr>
          <w:b/>
          <w:bCs/>
          <w:color w:val="000000"/>
          <w:sz w:val="24"/>
          <w:szCs w:val="24"/>
        </w:rPr>
      </w:pPr>
      <w:r w:rsidRPr="00120B49">
        <w:rPr>
          <w:b/>
          <w:color w:val="000000"/>
          <w:sz w:val="24"/>
          <w:szCs w:val="24"/>
        </w:rPr>
        <w:t>7.</w:t>
      </w:r>
      <w:r w:rsidRPr="00120B49">
        <w:rPr>
          <w:sz w:val="24"/>
          <w:szCs w:val="24"/>
        </w:rPr>
        <w:t xml:space="preserve"> </w:t>
      </w:r>
      <w:r w:rsidRPr="00120B49">
        <w:rPr>
          <w:sz w:val="24"/>
          <w:szCs w:val="24"/>
        </w:rPr>
        <w:tab/>
      </w:r>
      <w:r w:rsidRPr="00120B49">
        <w:rPr>
          <w:b/>
          <w:bCs/>
          <w:sz w:val="24"/>
          <w:szCs w:val="24"/>
        </w:rPr>
        <w:t xml:space="preserve">1. İTİRAZ DEĞERLENDİRME SONRASI </w:t>
      </w:r>
      <w:r w:rsidRPr="00120B49">
        <w:rPr>
          <w:b/>
          <w:bCs/>
          <w:color w:val="000000"/>
          <w:sz w:val="24"/>
          <w:szCs w:val="24"/>
        </w:rPr>
        <w:t xml:space="preserve">1/5000 ÖLÇEKLİ NAZIM İMAR PLANI REVİZYON KARARLARI </w:t>
      </w:r>
    </w:p>
    <w:p w14:paraId="12EFAB68" w14:textId="7E8E84C6" w:rsidR="00162734" w:rsidRPr="00162734" w:rsidRDefault="00162734" w:rsidP="00120B49">
      <w:pPr>
        <w:spacing w:after="120" w:line="240" w:lineRule="atLeast"/>
        <w:ind w:firstLine="709"/>
        <w:jc w:val="both"/>
        <w:rPr>
          <w:bCs/>
          <w:color w:val="000000"/>
          <w:sz w:val="24"/>
          <w:szCs w:val="24"/>
        </w:rPr>
      </w:pPr>
      <w:r w:rsidRPr="00162734">
        <w:rPr>
          <w:bCs/>
          <w:color w:val="000000"/>
          <w:sz w:val="24"/>
          <w:szCs w:val="24"/>
        </w:rPr>
        <w:t>Toroslar Belediyesi İmar ve Şehircilik Müdürlüğü tarafından hazırlanan ve 12.12.2024 tarihli ve 207382 sayılı yazı ile İdaremize iletilen; “Mersin İli, Toroslar İlçesi, Kuzey Kesimi 1/5000 Ölçekli Nazım İmar Planı Revizyonu” ile ilgili teklif, Mersin Büyükşehir Belediye Meclisi'nin 10.03.2025 tarihli ve 233 sayılı kararı ile onaylanmış, 3194 sayılı İmar Kanunu'nun 8/b maddesi gereğince 26.03.2025-26.04.2025 tarihleri arasında ve bu tarihler de dahil olmak üzere 1 (bir) ay süre ile askıya çıkarılarak ilan edilmiştir.</w:t>
      </w:r>
    </w:p>
    <w:p w14:paraId="33953EE1" w14:textId="1910D1C1" w:rsidR="004C58DE" w:rsidRDefault="00162734" w:rsidP="00120B49">
      <w:pPr>
        <w:spacing w:after="120" w:line="240" w:lineRule="atLeast"/>
        <w:ind w:firstLine="709"/>
        <w:jc w:val="both"/>
        <w:rPr>
          <w:sz w:val="24"/>
          <w:szCs w:val="24"/>
        </w:rPr>
      </w:pPr>
      <w:r w:rsidRPr="00162734">
        <w:rPr>
          <w:bCs/>
          <w:color w:val="000000"/>
          <w:sz w:val="24"/>
          <w:szCs w:val="24"/>
        </w:rPr>
        <w:t xml:space="preserve">Askı ilan süresi içerisinde “Mersin İli, Toroslar İlçesi Kuzey Kesimi 1/5000 Ölçekli Nazım İmar Planı </w:t>
      </w:r>
      <w:proofErr w:type="spellStart"/>
      <w:r w:rsidRPr="00162734">
        <w:rPr>
          <w:bCs/>
          <w:color w:val="000000"/>
          <w:sz w:val="24"/>
          <w:szCs w:val="24"/>
        </w:rPr>
        <w:t>Revizyonu”na</w:t>
      </w:r>
      <w:proofErr w:type="spellEnd"/>
      <w:r w:rsidRPr="00162734">
        <w:rPr>
          <w:bCs/>
          <w:color w:val="000000"/>
          <w:sz w:val="24"/>
          <w:szCs w:val="24"/>
        </w:rPr>
        <w:t xml:space="preserve"> gelen itirazlar </w:t>
      </w:r>
      <w:r w:rsidRPr="00162734">
        <w:rPr>
          <w:sz w:val="24"/>
          <w:szCs w:val="24"/>
        </w:rPr>
        <w:t xml:space="preserve">Mersin Büyükşehir Belediye Meclisi’nin </w:t>
      </w:r>
      <w:r w:rsidR="00507105" w:rsidRPr="00507105">
        <w:rPr>
          <w:sz w:val="24"/>
          <w:szCs w:val="24"/>
        </w:rPr>
        <w:t xml:space="preserve">18.07.2025 </w:t>
      </w:r>
      <w:r w:rsidRPr="00507105">
        <w:rPr>
          <w:sz w:val="24"/>
          <w:szCs w:val="24"/>
        </w:rPr>
        <w:t xml:space="preserve">tarih ve </w:t>
      </w:r>
      <w:r w:rsidR="00507105" w:rsidRPr="00507105">
        <w:rPr>
          <w:sz w:val="24"/>
          <w:szCs w:val="24"/>
        </w:rPr>
        <w:t>576</w:t>
      </w:r>
      <w:r w:rsidRPr="00162734">
        <w:rPr>
          <w:sz w:val="24"/>
          <w:szCs w:val="24"/>
        </w:rPr>
        <w:t xml:space="preserve"> </w:t>
      </w:r>
      <w:r w:rsidR="00507105">
        <w:rPr>
          <w:sz w:val="24"/>
          <w:szCs w:val="24"/>
        </w:rPr>
        <w:t>S</w:t>
      </w:r>
      <w:r w:rsidRPr="00162734">
        <w:rPr>
          <w:sz w:val="24"/>
          <w:szCs w:val="24"/>
        </w:rPr>
        <w:t>ayılı kararı ile değerlendirilmiş</w:t>
      </w:r>
      <w:r w:rsidR="00EC1471">
        <w:rPr>
          <w:sz w:val="24"/>
          <w:szCs w:val="24"/>
        </w:rPr>
        <w:t xml:space="preserve"> </w:t>
      </w:r>
      <w:r w:rsidRPr="00162734">
        <w:rPr>
          <w:sz w:val="24"/>
          <w:szCs w:val="24"/>
        </w:rPr>
        <w:t xml:space="preserve">olup, kabul edilen itirazlardan dolayı yapılan </w:t>
      </w:r>
      <w:r w:rsidR="00EC1471">
        <w:rPr>
          <w:sz w:val="24"/>
          <w:szCs w:val="24"/>
        </w:rPr>
        <w:t>d</w:t>
      </w:r>
      <w:r w:rsidR="00767D81">
        <w:rPr>
          <w:sz w:val="24"/>
          <w:szCs w:val="24"/>
        </w:rPr>
        <w:t>eğişiklikler</w:t>
      </w:r>
      <w:r w:rsidRPr="00162734">
        <w:rPr>
          <w:sz w:val="24"/>
          <w:szCs w:val="24"/>
        </w:rPr>
        <w:t xml:space="preserve"> aşağıda verilmiştir.</w:t>
      </w:r>
      <w:r w:rsidR="00767D81">
        <w:rPr>
          <w:sz w:val="24"/>
          <w:szCs w:val="24"/>
        </w:rPr>
        <w:t xml:space="preserve"> Yapılan </w:t>
      </w:r>
      <w:r w:rsidR="006E14A9">
        <w:rPr>
          <w:sz w:val="24"/>
          <w:szCs w:val="24"/>
        </w:rPr>
        <w:t xml:space="preserve">düzenlemelerde </w:t>
      </w:r>
      <w:r w:rsidR="00767D81">
        <w:rPr>
          <w:sz w:val="24"/>
          <w:szCs w:val="24"/>
        </w:rPr>
        <w:t xml:space="preserve">donatı ve nüfus dengesi korunmuştur. </w:t>
      </w:r>
    </w:p>
    <w:p w14:paraId="289ACEE3" w14:textId="4A661CEA" w:rsidR="000C22F4" w:rsidRDefault="000C22F4" w:rsidP="00713A03">
      <w:pPr>
        <w:spacing w:before="120" w:line="240" w:lineRule="atLeast"/>
        <w:jc w:val="both"/>
        <w:rPr>
          <w:b/>
          <w:sz w:val="24"/>
          <w:szCs w:val="24"/>
        </w:rPr>
      </w:pPr>
      <w:r w:rsidRPr="000C22F4">
        <w:rPr>
          <w:b/>
          <w:sz w:val="24"/>
          <w:szCs w:val="24"/>
        </w:rPr>
        <w:t>Şekil 5: Revizyon 1/5000 Ölçekli Nazım İmar Planı (1. İtiraz değerlendirme sonrası)</w:t>
      </w:r>
    </w:p>
    <w:p w14:paraId="5D440494" w14:textId="77777777" w:rsidR="000C22F4" w:rsidRDefault="000C22F4" w:rsidP="000C22F4">
      <w:pPr>
        <w:spacing w:line="240" w:lineRule="atLeast"/>
        <w:jc w:val="both"/>
        <w:rPr>
          <w:b/>
          <w:sz w:val="24"/>
          <w:szCs w:val="24"/>
        </w:rPr>
      </w:pPr>
    </w:p>
    <w:p w14:paraId="17AA3654" w14:textId="66FB3D05" w:rsidR="000C22F4" w:rsidRDefault="00767D81" w:rsidP="00767D81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14:ligatures w14:val="standardContextual"/>
        </w:rPr>
        <w:drawing>
          <wp:inline distT="0" distB="0" distL="0" distR="0" wp14:anchorId="099F3871" wp14:editId="1E55A7C8">
            <wp:extent cx="4007105" cy="5670550"/>
            <wp:effectExtent l="0" t="0" r="0" b="6350"/>
            <wp:docPr id="62848939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489392" name="Resim 62848939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7105" cy="567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2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A2F29" w14:textId="77777777" w:rsidR="003D0EE0" w:rsidRDefault="003D0EE0" w:rsidP="003D0EE0">
      <w:r>
        <w:separator/>
      </w:r>
    </w:p>
  </w:endnote>
  <w:endnote w:type="continuationSeparator" w:id="0">
    <w:p w14:paraId="3A8FD987" w14:textId="77777777" w:rsidR="003D0EE0" w:rsidRDefault="003D0EE0" w:rsidP="003D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B81B6" w14:textId="77777777" w:rsidR="003D0EE0" w:rsidRDefault="003D0E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2BA65" w14:textId="77777777" w:rsidR="003D0EE0" w:rsidRDefault="003D0EE0" w:rsidP="003D0EE0">
      <w:r>
        <w:separator/>
      </w:r>
    </w:p>
  </w:footnote>
  <w:footnote w:type="continuationSeparator" w:id="0">
    <w:p w14:paraId="789E883C" w14:textId="77777777" w:rsidR="003D0EE0" w:rsidRDefault="003D0EE0" w:rsidP="003D0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F268C"/>
    <w:multiLevelType w:val="hybridMultilevel"/>
    <w:tmpl w:val="5DF4F6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21EBE"/>
    <w:multiLevelType w:val="hybridMultilevel"/>
    <w:tmpl w:val="E048D0F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2535">
    <w:abstractNumId w:val="1"/>
  </w:num>
  <w:num w:numId="2" w16cid:durableId="194506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34"/>
    <w:rsid w:val="00046C24"/>
    <w:rsid w:val="000C22F4"/>
    <w:rsid w:val="00120B49"/>
    <w:rsid w:val="00162734"/>
    <w:rsid w:val="001B2AA1"/>
    <w:rsid w:val="002C76D8"/>
    <w:rsid w:val="003D0EE0"/>
    <w:rsid w:val="004C58DE"/>
    <w:rsid w:val="004E40B7"/>
    <w:rsid w:val="00507105"/>
    <w:rsid w:val="005678E6"/>
    <w:rsid w:val="006E14A9"/>
    <w:rsid w:val="00713A03"/>
    <w:rsid w:val="007339A1"/>
    <w:rsid w:val="0076545E"/>
    <w:rsid w:val="00767D81"/>
    <w:rsid w:val="00926210"/>
    <w:rsid w:val="009C1671"/>
    <w:rsid w:val="009F441F"/>
    <w:rsid w:val="00D638FB"/>
    <w:rsid w:val="00DD1D18"/>
    <w:rsid w:val="00E75D75"/>
    <w:rsid w:val="00EC1471"/>
    <w:rsid w:val="00F7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2D6E3D0"/>
  <w15:chartTrackingRefBased/>
  <w15:docId w15:val="{75454315-566F-4A14-B4D1-D9D8131C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7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1627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27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273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273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273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273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273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273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273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2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2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27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273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273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273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273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273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273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627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2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6273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162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6273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16273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627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16273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2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273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62734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3D0EE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D0EE0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3D0EE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D0EE0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C03B1-F01F-46ED-85EA-6F44DE70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</dc:creator>
  <cp:keywords/>
  <dc:description/>
  <cp:lastModifiedBy>Bilge</cp:lastModifiedBy>
  <cp:revision>11</cp:revision>
  <cp:lastPrinted>2025-07-24T10:57:00Z</cp:lastPrinted>
  <dcterms:created xsi:type="dcterms:W3CDTF">2025-07-09T08:11:00Z</dcterms:created>
  <dcterms:modified xsi:type="dcterms:W3CDTF">2025-07-24T11:02:00Z</dcterms:modified>
</cp:coreProperties>
</file>